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C9C" w:rsidP="0080720E" w:rsidRDefault="00717C9C" w14:paraId="672A6659" w14:textId="3B9B9876">
      <w:pPr>
        <w:jc w:val="center"/>
        <w:rPr>
          <w:rFonts w:ascii="Trebuchet MS" w:hAnsi="Trebuchet MS"/>
          <w:b w:val="1"/>
          <w:bCs w:val="1"/>
          <w:sz w:val="36"/>
          <w:szCs w:val="36"/>
        </w:rPr>
      </w:pPr>
      <w:r w:rsidRPr="2953A455" w:rsidR="451B1419">
        <w:rPr>
          <w:rFonts w:ascii="Trebuchet MS" w:hAnsi="Trebuchet MS"/>
          <w:b w:val="1"/>
          <w:bCs w:val="1"/>
          <w:sz w:val="36"/>
          <w:szCs w:val="36"/>
        </w:rPr>
        <w:t xml:space="preserve">                                                                                                </w:t>
      </w:r>
    </w:p>
    <w:p w:rsidR="00717C9C" w:rsidP="0080720E" w:rsidRDefault="00717C9C" w14:paraId="0A37501D" w14:textId="77777777">
      <w:pPr>
        <w:jc w:val="center"/>
        <w:rPr>
          <w:rFonts w:ascii="Trebuchet MS" w:hAnsi="Trebuchet MS"/>
          <w:b/>
          <w:bCs/>
          <w:sz w:val="36"/>
          <w:szCs w:val="36"/>
        </w:rPr>
      </w:pPr>
    </w:p>
    <w:p w:rsidR="00717C9C" w:rsidP="0080720E" w:rsidRDefault="00717C9C" w14:paraId="5DAB6C7B" w14:textId="77777777">
      <w:pPr>
        <w:jc w:val="center"/>
        <w:rPr>
          <w:rFonts w:ascii="Trebuchet MS" w:hAnsi="Trebuchet MS"/>
          <w:b/>
          <w:bCs/>
          <w:sz w:val="36"/>
          <w:szCs w:val="36"/>
        </w:rPr>
      </w:pPr>
    </w:p>
    <w:p w:rsidR="00717C9C" w:rsidP="0080720E" w:rsidRDefault="00717C9C" w14:paraId="02EB378F" w14:textId="77777777">
      <w:pPr>
        <w:jc w:val="center"/>
        <w:rPr>
          <w:rFonts w:ascii="Trebuchet MS" w:hAnsi="Trebuchet MS"/>
          <w:b/>
          <w:bCs/>
          <w:sz w:val="36"/>
          <w:szCs w:val="36"/>
        </w:rPr>
      </w:pPr>
    </w:p>
    <w:p w:rsidR="00717C9C" w:rsidP="0080720E" w:rsidRDefault="00717C9C" w14:paraId="6A05A809" w14:textId="77777777">
      <w:pPr>
        <w:jc w:val="center"/>
        <w:rPr>
          <w:rFonts w:ascii="Trebuchet MS" w:hAnsi="Trebuchet MS"/>
          <w:b/>
          <w:bCs/>
          <w:sz w:val="36"/>
          <w:szCs w:val="36"/>
        </w:rPr>
      </w:pPr>
    </w:p>
    <w:p w:rsidRPr="00717C9C" w:rsidR="00717C9C" w:rsidP="00717C9C" w:rsidRDefault="00717C9C" w14:paraId="7FA26375" w14:textId="77777777">
      <w:pPr>
        <w:spacing w:line="360" w:lineRule="auto"/>
        <w:ind w:left="-567" w:right="-472"/>
        <w:jc w:val="both"/>
        <w:rPr>
          <w:rFonts w:ascii="Trebuchet MS" w:hAnsi="Trebuchet MS"/>
          <w:sz w:val="40"/>
          <w:szCs w:val="40"/>
          <w:u w:val="single"/>
        </w:rPr>
      </w:pPr>
      <w:r w:rsidRPr="00717C9C">
        <w:rPr>
          <w:rFonts w:ascii="Trebuchet MS" w:hAnsi="Trebuchet MS"/>
          <w:sz w:val="40"/>
          <w:szCs w:val="40"/>
          <w:u w:val="single"/>
        </w:rPr>
        <w:t>Please detach this page from contract before issuing</w:t>
      </w:r>
    </w:p>
    <w:p w:rsidRPr="00290542" w:rsidR="00717C9C" w:rsidP="00717C9C" w:rsidRDefault="00717C9C" w14:paraId="5A39BBE3" w14:textId="77777777">
      <w:pPr>
        <w:rPr>
          <w:rFonts w:ascii="Trebuchet MS" w:hAnsi="Trebuchet MS"/>
          <w:sz w:val="32"/>
          <w:szCs w:val="32"/>
          <w:u w:val="single"/>
        </w:rPr>
      </w:pPr>
    </w:p>
    <w:p w:rsidRPr="00290542" w:rsidR="00717C9C" w:rsidP="00717C9C" w:rsidRDefault="00717C9C" w14:paraId="163B0D0E" w14:textId="77777777">
      <w:pPr>
        <w:rPr>
          <w:rFonts w:ascii="Trebuchet MS" w:hAnsi="Trebuchet MS"/>
          <w:sz w:val="32"/>
          <w:szCs w:val="32"/>
          <w:u w:val="single"/>
        </w:rPr>
      </w:pPr>
      <w:r>
        <w:rPr>
          <w:rFonts w:ascii="Trebuchet MS" w:hAnsi="Trebuchet MS"/>
          <w:sz w:val="32"/>
          <w:szCs w:val="32"/>
          <w:u w:val="single"/>
        </w:rPr>
        <w:t>Employment Contract</w:t>
      </w:r>
    </w:p>
    <w:p w:rsidRPr="00290542" w:rsidR="00717C9C" w:rsidP="00717C9C" w:rsidRDefault="00717C9C" w14:paraId="41C8F396" w14:textId="77777777">
      <w:pPr>
        <w:rPr>
          <w:rFonts w:ascii="Trebuchet MS" w:hAnsi="Trebuchet MS"/>
          <w:sz w:val="32"/>
          <w:szCs w:val="32"/>
        </w:rPr>
      </w:pPr>
    </w:p>
    <w:p w:rsidR="00717C9C" w:rsidP="00717C9C" w:rsidRDefault="00717C9C" w14:paraId="72A3D3EC" w14:textId="77777777">
      <w:pPr>
        <w:spacing w:line="360" w:lineRule="auto"/>
        <w:ind w:left="-567" w:right="-472"/>
        <w:jc w:val="both"/>
        <w:rPr>
          <w:rFonts w:ascii="Trebuchet MS" w:hAnsi="Trebuchet MS"/>
          <w:sz w:val="20"/>
          <w:szCs w:val="20"/>
        </w:rPr>
      </w:pPr>
    </w:p>
    <w:p w:rsidR="00717C9C" w:rsidP="00717C9C" w:rsidRDefault="00717C9C" w14:paraId="5DBC9C68" w14:textId="77777777">
      <w:pPr>
        <w:spacing w:line="360" w:lineRule="auto"/>
        <w:ind w:left="-567" w:right="-472"/>
        <w:jc w:val="both"/>
        <w:rPr>
          <w:rFonts w:ascii="Trebuchet MS" w:hAnsi="Trebuchet MS"/>
          <w:sz w:val="32"/>
          <w:szCs w:val="32"/>
        </w:rPr>
      </w:pPr>
      <w:r>
        <w:rPr>
          <w:rFonts w:ascii="Trebuchet MS" w:hAnsi="Trebuchet MS"/>
          <w:sz w:val="32"/>
          <w:szCs w:val="32"/>
        </w:rPr>
        <w:t>Two</w:t>
      </w:r>
      <w:r w:rsidRPr="00C87668">
        <w:rPr>
          <w:rFonts w:ascii="Trebuchet MS" w:hAnsi="Trebuchet MS"/>
          <w:sz w:val="32"/>
          <w:szCs w:val="32"/>
        </w:rPr>
        <w:t xml:space="preserve"> copies of </w:t>
      </w:r>
      <w:r>
        <w:rPr>
          <w:rFonts w:ascii="Trebuchet MS" w:hAnsi="Trebuchet MS"/>
          <w:sz w:val="32"/>
          <w:szCs w:val="32"/>
        </w:rPr>
        <w:t>the</w:t>
      </w:r>
      <w:r w:rsidRPr="00C87668">
        <w:rPr>
          <w:rFonts w:ascii="Trebuchet MS" w:hAnsi="Trebuchet MS"/>
          <w:sz w:val="32"/>
          <w:szCs w:val="32"/>
        </w:rPr>
        <w:t xml:space="preserve"> </w:t>
      </w:r>
      <w:r>
        <w:rPr>
          <w:rFonts w:ascii="Trebuchet MS" w:hAnsi="Trebuchet MS"/>
          <w:sz w:val="32"/>
          <w:szCs w:val="32"/>
        </w:rPr>
        <w:t>contract</w:t>
      </w:r>
      <w:r w:rsidRPr="00C87668">
        <w:rPr>
          <w:rFonts w:ascii="Trebuchet MS" w:hAnsi="Trebuchet MS"/>
          <w:sz w:val="32"/>
          <w:szCs w:val="32"/>
        </w:rPr>
        <w:t xml:space="preserve"> should be completed and signed by you and your PA.  One should be kept for your </w:t>
      </w:r>
      <w:bookmarkStart w:name="_Int_rlWqsTWg" w:id="0"/>
      <w:proofErr w:type="gramStart"/>
      <w:r w:rsidRPr="00C87668">
        <w:rPr>
          <w:rFonts w:ascii="Trebuchet MS" w:hAnsi="Trebuchet MS"/>
          <w:sz w:val="32"/>
          <w:szCs w:val="32"/>
        </w:rPr>
        <w:t>records</w:t>
      </w:r>
      <w:bookmarkEnd w:id="0"/>
      <w:proofErr w:type="gramEnd"/>
      <w:r w:rsidRPr="00C87668">
        <w:rPr>
          <w:rFonts w:ascii="Trebuchet MS" w:hAnsi="Trebuchet MS"/>
          <w:sz w:val="32"/>
          <w:szCs w:val="32"/>
        </w:rPr>
        <w:t xml:space="preserve"> and one issued to the PA to keep. This should be in place from the first day of employment. </w:t>
      </w:r>
    </w:p>
    <w:p w:rsidR="00717C9C" w:rsidP="00717C9C" w:rsidRDefault="00717C9C" w14:paraId="0D0B940D" w14:textId="77777777">
      <w:pPr>
        <w:spacing w:line="360" w:lineRule="auto"/>
        <w:ind w:left="-567" w:right="-472"/>
        <w:jc w:val="both"/>
        <w:rPr>
          <w:rFonts w:ascii="Trebuchet MS" w:hAnsi="Trebuchet MS"/>
          <w:sz w:val="32"/>
          <w:szCs w:val="32"/>
        </w:rPr>
      </w:pPr>
    </w:p>
    <w:p w:rsidRPr="00C87668" w:rsidR="00717C9C" w:rsidP="00717C9C" w:rsidRDefault="00717C9C" w14:paraId="0F2B8138" w14:textId="77777777">
      <w:pPr>
        <w:spacing w:line="360" w:lineRule="auto"/>
        <w:ind w:left="-567" w:right="-472"/>
        <w:jc w:val="both"/>
        <w:rPr>
          <w:rFonts w:ascii="Trebuchet MS" w:hAnsi="Trebuchet MS"/>
          <w:sz w:val="32"/>
          <w:szCs w:val="32"/>
        </w:rPr>
      </w:pPr>
      <w:r w:rsidRPr="00C87668">
        <w:rPr>
          <w:rFonts w:ascii="Trebuchet MS" w:hAnsi="Trebuchet MS"/>
          <w:sz w:val="32"/>
          <w:szCs w:val="32"/>
        </w:rPr>
        <w:t>Please note that if you make any amendments to th</w:t>
      </w:r>
      <w:r>
        <w:rPr>
          <w:rFonts w:ascii="Trebuchet MS" w:hAnsi="Trebuchet MS"/>
          <w:sz w:val="32"/>
          <w:szCs w:val="32"/>
        </w:rPr>
        <w:t>is</w:t>
      </w:r>
      <w:r w:rsidRPr="00C87668">
        <w:rPr>
          <w:rFonts w:ascii="Trebuchet MS" w:hAnsi="Trebuchet MS"/>
          <w:sz w:val="32"/>
          <w:szCs w:val="32"/>
        </w:rPr>
        <w:t xml:space="preserve"> template, </w:t>
      </w:r>
      <w:r>
        <w:rPr>
          <w:rFonts w:ascii="Trebuchet MS" w:hAnsi="Trebuchet MS"/>
          <w:sz w:val="32"/>
          <w:szCs w:val="32"/>
        </w:rPr>
        <w:t xml:space="preserve">any </w:t>
      </w:r>
      <w:r w:rsidRPr="00C87668">
        <w:rPr>
          <w:rFonts w:ascii="Trebuchet MS" w:hAnsi="Trebuchet MS"/>
          <w:sz w:val="32"/>
          <w:szCs w:val="32"/>
        </w:rPr>
        <w:t xml:space="preserve">changes must be agreed by the legal team of your employer’s liability insurance before issuing to your PA. Your funder is unlikely to fund any enhancements to terms and conditions. </w:t>
      </w:r>
    </w:p>
    <w:p w:rsidR="00717C9C" w:rsidP="0080720E" w:rsidRDefault="00717C9C" w14:paraId="0E27B00A" w14:textId="77777777">
      <w:pPr>
        <w:jc w:val="center"/>
        <w:rPr>
          <w:rFonts w:ascii="Trebuchet MS" w:hAnsi="Trebuchet MS"/>
          <w:b/>
          <w:bCs/>
          <w:sz w:val="36"/>
          <w:szCs w:val="36"/>
        </w:rPr>
      </w:pPr>
    </w:p>
    <w:p w:rsidR="00717C9C" w:rsidP="0080720E" w:rsidRDefault="00717C9C" w14:paraId="60061E4C" w14:textId="77777777">
      <w:pPr>
        <w:jc w:val="center"/>
        <w:rPr>
          <w:rFonts w:ascii="Trebuchet MS" w:hAnsi="Trebuchet MS"/>
          <w:b/>
          <w:bCs/>
          <w:sz w:val="36"/>
          <w:szCs w:val="36"/>
        </w:rPr>
      </w:pPr>
    </w:p>
    <w:p w:rsidR="00717C9C" w:rsidP="0080720E" w:rsidRDefault="00717C9C" w14:paraId="44EAFD9C" w14:textId="77777777">
      <w:pPr>
        <w:jc w:val="center"/>
        <w:rPr>
          <w:rFonts w:ascii="Trebuchet MS" w:hAnsi="Trebuchet MS"/>
          <w:b/>
          <w:bCs/>
          <w:sz w:val="36"/>
          <w:szCs w:val="36"/>
        </w:rPr>
      </w:pPr>
    </w:p>
    <w:p w:rsidR="00717C9C" w:rsidP="0080720E" w:rsidRDefault="00717C9C" w14:paraId="4B94D5A5" w14:textId="77777777">
      <w:pPr>
        <w:jc w:val="center"/>
        <w:rPr>
          <w:rFonts w:ascii="Trebuchet MS" w:hAnsi="Trebuchet MS"/>
          <w:b/>
          <w:bCs/>
          <w:sz w:val="36"/>
          <w:szCs w:val="36"/>
        </w:rPr>
      </w:pPr>
    </w:p>
    <w:p w:rsidR="00717C9C" w:rsidP="0080720E" w:rsidRDefault="00717C9C" w14:paraId="3DEEC669" w14:textId="77777777">
      <w:pPr>
        <w:jc w:val="center"/>
        <w:rPr>
          <w:rFonts w:ascii="Trebuchet MS" w:hAnsi="Trebuchet MS"/>
          <w:b/>
          <w:bCs/>
          <w:sz w:val="36"/>
          <w:szCs w:val="36"/>
        </w:rPr>
      </w:pPr>
    </w:p>
    <w:p w:rsidR="00717C9C" w:rsidP="0080720E" w:rsidRDefault="00717C9C" w14:paraId="3656B9AB" w14:textId="77777777">
      <w:pPr>
        <w:jc w:val="center"/>
        <w:rPr>
          <w:rFonts w:ascii="Trebuchet MS" w:hAnsi="Trebuchet MS"/>
          <w:b/>
          <w:bCs/>
          <w:sz w:val="36"/>
          <w:szCs w:val="36"/>
        </w:rPr>
      </w:pPr>
    </w:p>
    <w:p w:rsidR="00717C9C" w:rsidP="0080720E" w:rsidRDefault="00717C9C" w14:paraId="45FB0818" w14:textId="77777777">
      <w:pPr>
        <w:jc w:val="center"/>
        <w:rPr>
          <w:rFonts w:ascii="Trebuchet MS" w:hAnsi="Trebuchet MS"/>
          <w:b/>
          <w:bCs/>
          <w:sz w:val="36"/>
          <w:szCs w:val="36"/>
        </w:rPr>
      </w:pPr>
    </w:p>
    <w:p w:rsidR="00717C9C" w:rsidP="0080720E" w:rsidRDefault="00717C9C" w14:paraId="049F31CB" w14:textId="77777777">
      <w:pPr>
        <w:jc w:val="center"/>
        <w:rPr>
          <w:rFonts w:ascii="Trebuchet MS" w:hAnsi="Trebuchet MS"/>
          <w:b/>
          <w:bCs/>
          <w:sz w:val="36"/>
          <w:szCs w:val="36"/>
        </w:rPr>
      </w:pPr>
    </w:p>
    <w:p w:rsidR="00717C9C" w:rsidP="0080720E" w:rsidRDefault="00717C9C" w14:paraId="53128261" w14:textId="77777777">
      <w:pPr>
        <w:jc w:val="center"/>
        <w:rPr>
          <w:rFonts w:ascii="Trebuchet MS" w:hAnsi="Trebuchet MS"/>
          <w:b/>
          <w:bCs/>
          <w:sz w:val="36"/>
          <w:szCs w:val="36"/>
        </w:rPr>
      </w:pPr>
    </w:p>
    <w:p w:rsidR="00717C9C" w:rsidP="0080720E" w:rsidRDefault="00717C9C" w14:paraId="62486C05" w14:textId="77777777">
      <w:pPr>
        <w:jc w:val="center"/>
        <w:rPr>
          <w:rFonts w:ascii="Trebuchet MS" w:hAnsi="Trebuchet MS"/>
          <w:b/>
          <w:bCs/>
          <w:sz w:val="36"/>
          <w:szCs w:val="36"/>
        </w:rPr>
      </w:pPr>
    </w:p>
    <w:p w:rsidR="00717C9C" w:rsidP="0080720E" w:rsidRDefault="00717C9C" w14:paraId="4101652C" w14:textId="77777777">
      <w:pPr>
        <w:jc w:val="center"/>
        <w:rPr>
          <w:rFonts w:ascii="Trebuchet MS" w:hAnsi="Trebuchet MS"/>
          <w:b/>
          <w:bCs/>
          <w:sz w:val="36"/>
          <w:szCs w:val="36"/>
        </w:rPr>
      </w:pPr>
    </w:p>
    <w:p w:rsidR="00717C9C" w:rsidP="0080720E" w:rsidRDefault="00717C9C" w14:paraId="4B99056E" w14:textId="77777777">
      <w:pPr>
        <w:jc w:val="center"/>
        <w:rPr>
          <w:rFonts w:ascii="Trebuchet MS" w:hAnsi="Trebuchet MS"/>
          <w:b/>
          <w:bCs/>
          <w:sz w:val="36"/>
          <w:szCs w:val="36"/>
        </w:rPr>
      </w:pPr>
    </w:p>
    <w:p w:rsidR="00717C9C" w:rsidP="0080720E" w:rsidRDefault="00717C9C" w14:paraId="1299C43A" w14:textId="77777777">
      <w:pPr>
        <w:jc w:val="center"/>
        <w:rPr>
          <w:rFonts w:ascii="Trebuchet MS" w:hAnsi="Trebuchet MS"/>
          <w:b/>
          <w:bCs/>
          <w:sz w:val="36"/>
          <w:szCs w:val="36"/>
        </w:rPr>
      </w:pPr>
    </w:p>
    <w:p w:rsidR="00717C9C" w:rsidP="0080720E" w:rsidRDefault="00717C9C" w14:paraId="1F72F646" w14:textId="77777777">
      <w:pPr>
        <w:jc w:val="center"/>
        <w:rPr>
          <w:rFonts w:ascii="Trebuchet MS" w:hAnsi="Trebuchet MS"/>
          <w:b/>
          <w:bCs/>
          <w:sz w:val="36"/>
          <w:szCs w:val="36"/>
        </w:rPr>
      </w:pPr>
    </w:p>
    <w:p w:rsidR="00717C9C" w:rsidP="0080720E" w:rsidRDefault="00717C9C" w14:paraId="08CE6F91" w14:textId="77777777">
      <w:pPr>
        <w:jc w:val="center"/>
        <w:rPr>
          <w:rFonts w:ascii="Trebuchet MS" w:hAnsi="Trebuchet MS"/>
          <w:b/>
          <w:bCs/>
          <w:sz w:val="36"/>
          <w:szCs w:val="36"/>
        </w:rPr>
      </w:pPr>
    </w:p>
    <w:p w:rsidR="00717C9C" w:rsidP="0080720E" w:rsidRDefault="00717C9C" w14:paraId="61CDCEAD" w14:textId="77777777">
      <w:pPr>
        <w:jc w:val="center"/>
        <w:rPr>
          <w:rFonts w:ascii="Trebuchet MS" w:hAnsi="Trebuchet MS"/>
          <w:b/>
          <w:bCs/>
          <w:sz w:val="36"/>
          <w:szCs w:val="36"/>
        </w:rPr>
      </w:pPr>
    </w:p>
    <w:p w:rsidR="00717C9C" w:rsidP="0080720E" w:rsidRDefault="00717C9C" w14:paraId="6BB9E253" w14:textId="3E039BDA">
      <w:pPr>
        <w:jc w:val="center"/>
        <w:rPr>
          <w:rFonts w:ascii="Trebuchet MS" w:hAnsi="Trebuchet MS"/>
          <w:b/>
          <w:bCs/>
          <w:sz w:val="36"/>
          <w:szCs w:val="36"/>
        </w:rPr>
      </w:pPr>
    </w:p>
    <w:p w:rsidR="33CFA1C7" w:rsidP="33CFA1C7" w:rsidRDefault="33CFA1C7" w14:paraId="75FDC99F" w14:textId="27248828">
      <w:pPr>
        <w:jc w:val="center"/>
        <w:rPr>
          <w:rFonts w:ascii="Trebuchet MS" w:hAnsi="Trebuchet MS"/>
          <w:b/>
          <w:bCs/>
          <w:sz w:val="36"/>
          <w:szCs w:val="36"/>
        </w:rPr>
      </w:pPr>
    </w:p>
    <w:p w:rsidR="33CFA1C7" w:rsidP="33CFA1C7" w:rsidRDefault="33CFA1C7" w14:paraId="123DD359" w14:textId="53762DC5">
      <w:pPr>
        <w:jc w:val="center"/>
        <w:rPr>
          <w:rFonts w:ascii="Trebuchet MS" w:hAnsi="Trebuchet MS"/>
          <w:b/>
          <w:bCs/>
          <w:sz w:val="36"/>
          <w:szCs w:val="36"/>
        </w:rPr>
      </w:pPr>
    </w:p>
    <w:p w:rsidR="33CFA1C7" w:rsidP="33CFA1C7" w:rsidRDefault="33CFA1C7" w14:paraId="08AA8B63" w14:textId="562E8655">
      <w:pPr>
        <w:jc w:val="center"/>
        <w:rPr>
          <w:rFonts w:ascii="Trebuchet MS" w:hAnsi="Trebuchet MS"/>
          <w:b/>
          <w:bCs/>
          <w:sz w:val="36"/>
          <w:szCs w:val="36"/>
        </w:rPr>
      </w:pPr>
    </w:p>
    <w:p w:rsidR="33CFA1C7" w:rsidP="33CFA1C7" w:rsidRDefault="33CFA1C7" w14:paraId="250A1A8F" w14:textId="1F734566">
      <w:pPr>
        <w:jc w:val="center"/>
        <w:rPr>
          <w:rFonts w:ascii="Trebuchet MS" w:hAnsi="Trebuchet MS"/>
          <w:b/>
          <w:bCs/>
          <w:sz w:val="36"/>
          <w:szCs w:val="36"/>
        </w:rPr>
      </w:pPr>
    </w:p>
    <w:p w:rsidR="33CFA1C7" w:rsidP="33CFA1C7" w:rsidRDefault="33CFA1C7" w14:paraId="7CD02676" w14:textId="65928926">
      <w:pPr>
        <w:jc w:val="center"/>
        <w:rPr>
          <w:rFonts w:ascii="Trebuchet MS" w:hAnsi="Trebuchet MS"/>
          <w:b/>
          <w:bCs/>
          <w:sz w:val="36"/>
          <w:szCs w:val="36"/>
        </w:rPr>
      </w:pPr>
    </w:p>
    <w:p w:rsidR="33CFA1C7" w:rsidP="33CFA1C7" w:rsidRDefault="33CFA1C7" w14:paraId="03F72C86" w14:textId="45AD2737">
      <w:pPr>
        <w:jc w:val="center"/>
        <w:rPr>
          <w:rFonts w:ascii="Trebuchet MS" w:hAnsi="Trebuchet MS"/>
          <w:b/>
          <w:bCs/>
          <w:sz w:val="36"/>
          <w:szCs w:val="36"/>
        </w:rPr>
      </w:pPr>
    </w:p>
    <w:p w:rsidR="33CFA1C7" w:rsidP="33CFA1C7" w:rsidRDefault="33CFA1C7" w14:paraId="64BD2E9B" w14:textId="75D11E67">
      <w:pPr>
        <w:jc w:val="center"/>
        <w:rPr>
          <w:rFonts w:ascii="Trebuchet MS" w:hAnsi="Trebuchet MS"/>
          <w:b/>
          <w:bCs/>
          <w:sz w:val="36"/>
          <w:szCs w:val="36"/>
        </w:rPr>
      </w:pPr>
    </w:p>
    <w:p w:rsidR="33CFA1C7" w:rsidP="33CFA1C7" w:rsidRDefault="33CFA1C7" w14:paraId="2B02A570" w14:textId="1D8BE333">
      <w:pPr>
        <w:jc w:val="center"/>
        <w:rPr>
          <w:rFonts w:ascii="Trebuchet MS" w:hAnsi="Trebuchet MS"/>
          <w:b/>
          <w:bCs/>
          <w:sz w:val="36"/>
          <w:szCs w:val="36"/>
        </w:rPr>
      </w:pPr>
    </w:p>
    <w:p w:rsidR="33CFA1C7" w:rsidP="33CFA1C7" w:rsidRDefault="33CFA1C7" w14:paraId="679B1959" w14:textId="740800B0">
      <w:pPr>
        <w:jc w:val="center"/>
        <w:rPr>
          <w:rFonts w:ascii="Trebuchet MS" w:hAnsi="Trebuchet MS"/>
          <w:b/>
          <w:bCs/>
          <w:sz w:val="36"/>
          <w:szCs w:val="36"/>
        </w:rPr>
      </w:pPr>
    </w:p>
    <w:p w:rsidR="33CFA1C7" w:rsidP="33CFA1C7" w:rsidRDefault="33CFA1C7" w14:paraId="768A168E" w14:textId="5C9394DB">
      <w:pPr>
        <w:jc w:val="center"/>
        <w:rPr>
          <w:rFonts w:ascii="Trebuchet MS" w:hAnsi="Trebuchet MS"/>
          <w:b/>
          <w:bCs/>
          <w:sz w:val="36"/>
          <w:szCs w:val="36"/>
        </w:rPr>
      </w:pPr>
    </w:p>
    <w:p w:rsidR="33CFA1C7" w:rsidP="33CFA1C7" w:rsidRDefault="33CFA1C7" w14:paraId="73B3ADC5" w14:textId="73E89029">
      <w:pPr>
        <w:jc w:val="center"/>
        <w:rPr>
          <w:rFonts w:ascii="Trebuchet MS" w:hAnsi="Trebuchet MS"/>
          <w:b/>
          <w:bCs/>
          <w:sz w:val="36"/>
          <w:szCs w:val="36"/>
        </w:rPr>
      </w:pPr>
    </w:p>
    <w:p w:rsidR="33CFA1C7" w:rsidP="33CFA1C7" w:rsidRDefault="33CFA1C7" w14:paraId="30FFBA57" w14:textId="44C2494B">
      <w:pPr>
        <w:jc w:val="center"/>
        <w:rPr>
          <w:rFonts w:ascii="Trebuchet MS" w:hAnsi="Trebuchet MS"/>
          <w:b/>
          <w:bCs/>
          <w:sz w:val="36"/>
          <w:szCs w:val="36"/>
        </w:rPr>
      </w:pPr>
    </w:p>
    <w:p w:rsidR="33CFA1C7" w:rsidP="33CFA1C7" w:rsidRDefault="33CFA1C7" w14:paraId="71B013C0" w14:textId="68A1B25E">
      <w:pPr>
        <w:jc w:val="center"/>
        <w:rPr>
          <w:rFonts w:ascii="Trebuchet MS" w:hAnsi="Trebuchet MS"/>
          <w:b/>
          <w:bCs/>
          <w:sz w:val="36"/>
          <w:szCs w:val="36"/>
        </w:rPr>
      </w:pPr>
    </w:p>
    <w:p w:rsidR="33CFA1C7" w:rsidP="33CFA1C7" w:rsidRDefault="33CFA1C7" w14:paraId="27C45BBD" w14:textId="2BFFE959">
      <w:pPr>
        <w:jc w:val="center"/>
        <w:rPr>
          <w:rFonts w:ascii="Trebuchet MS" w:hAnsi="Trebuchet MS"/>
          <w:b/>
          <w:bCs/>
          <w:sz w:val="36"/>
          <w:szCs w:val="36"/>
        </w:rPr>
      </w:pPr>
    </w:p>
    <w:p w:rsidR="33CFA1C7" w:rsidP="33CFA1C7" w:rsidRDefault="33CFA1C7" w14:paraId="150EBAEE" w14:textId="09BF5F40">
      <w:pPr>
        <w:jc w:val="center"/>
        <w:rPr>
          <w:rFonts w:ascii="Trebuchet MS" w:hAnsi="Trebuchet MS"/>
          <w:b/>
          <w:bCs/>
          <w:sz w:val="36"/>
          <w:szCs w:val="36"/>
        </w:rPr>
      </w:pPr>
    </w:p>
    <w:p w:rsidR="33CFA1C7" w:rsidP="33CFA1C7" w:rsidRDefault="33CFA1C7" w14:paraId="588EFFAB" w14:textId="21BAB67E">
      <w:pPr>
        <w:jc w:val="center"/>
        <w:rPr>
          <w:rFonts w:ascii="Trebuchet MS" w:hAnsi="Trebuchet MS"/>
          <w:b/>
          <w:bCs/>
          <w:sz w:val="36"/>
          <w:szCs w:val="36"/>
        </w:rPr>
      </w:pPr>
    </w:p>
    <w:p w:rsidR="33CFA1C7" w:rsidP="33CFA1C7" w:rsidRDefault="33CFA1C7" w14:paraId="59ECD30D" w14:textId="4CF3F400">
      <w:pPr>
        <w:jc w:val="center"/>
        <w:rPr>
          <w:rFonts w:ascii="Trebuchet MS" w:hAnsi="Trebuchet MS"/>
          <w:b/>
          <w:bCs/>
          <w:sz w:val="36"/>
          <w:szCs w:val="36"/>
        </w:rPr>
      </w:pPr>
    </w:p>
    <w:p w:rsidR="33CFA1C7" w:rsidP="33CFA1C7" w:rsidRDefault="33CFA1C7" w14:paraId="0D64A593" w14:textId="63DD1A46">
      <w:pPr>
        <w:jc w:val="center"/>
        <w:rPr>
          <w:rFonts w:ascii="Trebuchet MS" w:hAnsi="Trebuchet MS"/>
          <w:b/>
          <w:bCs/>
          <w:sz w:val="36"/>
          <w:szCs w:val="36"/>
        </w:rPr>
      </w:pPr>
    </w:p>
    <w:p w:rsidR="33CFA1C7" w:rsidP="33CFA1C7" w:rsidRDefault="33CFA1C7" w14:paraId="47C3119E" w14:textId="523E1EEE">
      <w:pPr>
        <w:jc w:val="center"/>
        <w:rPr>
          <w:rFonts w:ascii="Trebuchet MS" w:hAnsi="Trebuchet MS"/>
          <w:b/>
          <w:bCs/>
          <w:sz w:val="36"/>
          <w:szCs w:val="36"/>
        </w:rPr>
      </w:pPr>
    </w:p>
    <w:p w:rsidR="33CFA1C7" w:rsidP="33CFA1C7" w:rsidRDefault="33CFA1C7" w14:paraId="0AA1E137" w14:textId="1AAF0D3C">
      <w:pPr>
        <w:jc w:val="center"/>
        <w:rPr>
          <w:rFonts w:ascii="Trebuchet MS" w:hAnsi="Trebuchet MS"/>
          <w:b/>
          <w:bCs/>
          <w:sz w:val="36"/>
          <w:szCs w:val="36"/>
        </w:rPr>
      </w:pPr>
    </w:p>
    <w:p w:rsidR="33CFA1C7" w:rsidP="33CFA1C7" w:rsidRDefault="33CFA1C7" w14:paraId="67A56D82" w14:textId="0990B854">
      <w:pPr>
        <w:jc w:val="center"/>
        <w:rPr>
          <w:rFonts w:ascii="Trebuchet MS" w:hAnsi="Trebuchet MS"/>
          <w:b/>
          <w:bCs/>
          <w:sz w:val="36"/>
          <w:szCs w:val="36"/>
        </w:rPr>
      </w:pPr>
    </w:p>
    <w:p w:rsidR="33CFA1C7" w:rsidP="33CFA1C7" w:rsidRDefault="33CFA1C7" w14:paraId="3A45D6E9" w14:textId="219B6A08">
      <w:pPr>
        <w:jc w:val="center"/>
        <w:rPr>
          <w:rFonts w:ascii="Trebuchet MS" w:hAnsi="Trebuchet MS"/>
          <w:b/>
          <w:bCs/>
          <w:sz w:val="36"/>
          <w:szCs w:val="36"/>
        </w:rPr>
      </w:pPr>
    </w:p>
    <w:p w:rsidR="33CFA1C7" w:rsidP="33CFA1C7" w:rsidRDefault="33CFA1C7" w14:paraId="7AA88D2F" w14:textId="55EBE92A">
      <w:pPr>
        <w:jc w:val="center"/>
        <w:rPr>
          <w:rFonts w:ascii="Trebuchet MS" w:hAnsi="Trebuchet MS"/>
          <w:b/>
          <w:bCs/>
          <w:sz w:val="36"/>
          <w:szCs w:val="36"/>
        </w:rPr>
      </w:pPr>
    </w:p>
    <w:p w:rsidR="33CFA1C7" w:rsidP="33CFA1C7" w:rsidRDefault="33CFA1C7" w14:paraId="47F2C568" w14:textId="049D7629">
      <w:pPr>
        <w:jc w:val="center"/>
        <w:rPr>
          <w:rFonts w:ascii="Trebuchet MS" w:hAnsi="Trebuchet MS"/>
          <w:b/>
          <w:bCs/>
          <w:sz w:val="36"/>
          <w:szCs w:val="36"/>
        </w:rPr>
      </w:pPr>
    </w:p>
    <w:p w:rsidR="00205400" w:rsidP="33CFA1C7" w:rsidRDefault="00205400" w14:paraId="49509977" w14:textId="77777777">
      <w:pPr>
        <w:jc w:val="center"/>
        <w:rPr>
          <w:rFonts w:ascii="Trebuchet MS" w:hAnsi="Trebuchet MS"/>
          <w:b/>
          <w:bCs/>
          <w:sz w:val="36"/>
          <w:szCs w:val="36"/>
        </w:rPr>
      </w:pPr>
    </w:p>
    <w:p w:rsidR="00205400" w:rsidP="33CFA1C7" w:rsidRDefault="00205400" w14:paraId="3A86428F" w14:textId="77777777">
      <w:pPr>
        <w:jc w:val="center"/>
        <w:rPr>
          <w:rFonts w:ascii="Trebuchet MS" w:hAnsi="Trebuchet MS"/>
          <w:b/>
          <w:bCs/>
          <w:sz w:val="36"/>
          <w:szCs w:val="36"/>
        </w:rPr>
      </w:pPr>
    </w:p>
    <w:p w:rsidR="00205400" w:rsidP="33CFA1C7" w:rsidRDefault="00205400" w14:paraId="5AE58FBB" w14:textId="77777777">
      <w:pPr>
        <w:jc w:val="center"/>
        <w:rPr>
          <w:rFonts w:ascii="Trebuchet MS" w:hAnsi="Trebuchet MS"/>
          <w:b/>
          <w:bCs/>
          <w:sz w:val="36"/>
          <w:szCs w:val="36"/>
        </w:rPr>
      </w:pPr>
    </w:p>
    <w:p w:rsidR="00205400" w:rsidP="33CFA1C7" w:rsidRDefault="00205400" w14:paraId="13CB4928" w14:textId="77777777">
      <w:pPr>
        <w:jc w:val="center"/>
        <w:rPr>
          <w:rFonts w:ascii="Trebuchet MS" w:hAnsi="Trebuchet MS"/>
          <w:b/>
          <w:bCs/>
          <w:sz w:val="36"/>
          <w:szCs w:val="36"/>
        </w:rPr>
      </w:pPr>
    </w:p>
    <w:p w:rsidR="33CFA1C7" w:rsidP="33CFA1C7" w:rsidRDefault="33CFA1C7" w14:paraId="5D8A8983" w14:textId="16335867">
      <w:pPr>
        <w:jc w:val="center"/>
        <w:rPr>
          <w:rFonts w:ascii="Trebuchet MS" w:hAnsi="Trebuchet MS"/>
          <w:b/>
          <w:bCs/>
          <w:sz w:val="36"/>
          <w:szCs w:val="36"/>
        </w:rPr>
      </w:pPr>
    </w:p>
    <w:p w:rsidR="33CFA1C7" w:rsidP="33CFA1C7" w:rsidRDefault="33CFA1C7" w14:paraId="4E5ADA26" w14:textId="34E8EEA6">
      <w:pPr>
        <w:jc w:val="center"/>
        <w:rPr>
          <w:rFonts w:ascii="Trebuchet MS" w:hAnsi="Trebuchet MS"/>
          <w:b/>
          <w:bCs/>
          <w:sz w:val="36"/>
          <w:szCs w:val="36"/>
        </w:rPr>
      </w:pPr>
    </w:p>
    <w:p w:rsidR="33CFA1C7" w:rsidP="33CFA1C7" w:rsidRDefault="33CFA1C7" w14:paraId="28084CE9" w14:textId="48F63E96">
      <w:pPr>
        <w:jc w:val="center"/>
        <w:rPr>
          <w:rFonts w:ascii="Trebuchet MS" w:hAnsi="Trebuchet MS"/>
          <w:b/>
          <w:bCs/>
          <w:sz w:val="36"/>
          <w:szCs w:val="36"/>
        </w:rPr>
      </w:pPr>
    </w:p>
    <w:p w:rsidR="33CFA1C7" w:rsidP="33CFA1C7" w:rsidRDefault="33CFA1C7" w14:paraId="27C2F651" w14:textId="43E2DDDE">
      <w:pPr>
        <w:jc w:val="center"/>
        <w:rPr>
          <w:rFonts w:ascii="Trebuchet MS" w:hAnsi="Trebuchet MS"/>
          <w:b/>
          <w:bCs/>
          <w:sz w:val="36"/>
          <w:szCs w:val="36"/>
        </w:rPr>
      </w:pPr>
    </w:p>
    <w:p w:rsidR="33CFA1C7" w:rsidP="33CFA1C7" w:rsidRDefault="33CFA1C7" w14:paraId="2C78EFAA" w14:textId="109DFF2E">
      <w:pPr>
        <w:jc w:val="center"/>
        <w:rPr>
          <w:rFonts w:ascii="Trebuchet MS" w:hAnsi="Trebuchet MS"/>
          <w:b/>
          <w:bCs/>
          <w:sz w:val="36"/>
          <w:szCs w:val="36"/>
        </w:rPr>
      </w:pPr>
    </w:p>
    <w:p w:rsidR="33CFA1C7" w:rsidP="33CFA1C7" w:rsidRDefault="33CFA1C7" w14:paraId="46CF2B09" w14:textId="7CE1346D">
      <w:pPr>
        <w:jc w:val="center"/>
        <w:rPr>
          <w:rFonts w:ascii="Trebuchet MS" w:hAnsi="Trebuchet MS"/>
          <w:b/>
          <w:bCs/>
          <w:sz w:val="36"/>
          <w:szCs w:val="36"/>
        </w:rPr>
      </w:pPr>
    </w:p>
    <w:p w:rsidRPr="00484A56" w:rsidR="006F39D1" w:rsidP="0080720E" w:rsidRDefault="00BF4C58" w14:paraId="75713E49" w14:textId="77777777">
      <w:pPr>
        <w:jc w:val="center"/>
        <w:rPr>
          <w:rFonts w:ascii="Trebuchet MS" w:hAnsi="Trebuchet MS"/>
          <w:b/>
          <w:bCs/>
          <w:sz w:val="36"/>
          <w:szCs w:val="36"/>
        </w:rPr>
      </w:pPr>
      <w:r>
        <w:rPr>
          <w:rFonts w:ascii="Trebuchet MS" w:hAnsi="Trebuchet MS"/>
          <w:b/>
          <w:bCs/>
          <w:sz w:val="36"/>
          <w:szCs w:val="36"/>
        </w:rPr>
        <w:lastRenderedPageBreak/>
        <w:t>E</w:t>
      </w:r>
      <w:r w:rsidRPr="00484A56" w:rsidR="006F39D1">
        <w:rPr>
          <w:rFonts w:ascii="Trebuchet MS" w:hAnsi="Trebuchet MS"/>
          <w:b/>
          <w:bCs/>
          <w:sz w:val="36"/>
          <w:szCs w:val="36"/>
        </w:rPr>
        <w:t>mployment contract</w:t>
      </w:r>
    </w:p>
    <w:p w:rsidRPr="00484A56" w:rsidR="006F39D1" w:rsidP="006F39D1" w:rsidRDefault="006F39D1" w14:paraId="3548AF68" w14:textId="77777777">
      <w:pPr>
        <w:jc w:val="center"/>
        <w:rPr>
          <w:rFonts w:ascii="Trebuchet MS" w:hAnsi="Trebuchet MS"/>
          <w:sz w:val="36"/>
          <w:szCs w:val="36"/>
        </w:rPr>
      </w:pPr>
      <w:r w:rsidRPr="00484A56">
        <w:rPr>
          <w:rFonts w:ascii="Trebuchet MS" w:hAnsi="Trebuchet MS"/>
          <w:b/>
          <w:bCs/>
          <w:sz w:val="36"/>
          <w:szCs w:val="36"/>
        </w:rPr>
        <w:t>Written statement of employment particulars</w:t>
      </w:r>
    </w:p>
    <w:p w:rsidRPr="00CC7A76" w:rsidR="008E6AF3" w:rsidP="00D813DA" w:rsidRDefault="008E6AF3" w14:paraId="07547A01" w14:textId="77777777">
      <w:pPr>
        <w:spacing w:line="276" w:lineRule="auto"/>
        <w:jc w:val="both"/>
        <w:rPr>
          <w:rFonts w:ascii="Trebuchet MS" w:hAnsi="Trebuchet MS"/>
          <w:sz w:val="20"/>
          <w:szCs w:val="22"/>
        </w:rPr>
      </w:pPr>
    </w:p>
    <w:tbl>
      <w:tblPr>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3"/>
        <w:gridCol w:w="105"/>
        <w:gridCol w:w="2658"/>
        <w:gridCol w:w="1773"/>
        <w:gridCol w:w="708"/>
        <w:gridCol w:w="177"/>
        <w:gridCol w:w="2658"/>
      </w:tblGrid>
      <w:tr w:rsidRPr="00CC7A76" w:rsidR="003D0C10" w:rsidTr="00F13631" w14:paraId="126256A8" w14:textId="77777777">
        <w:trPr>
          <w:trHeight w:val="567"/>
        </w:trPr>
        <w:tc>
          <w:tcPr>
            <w:tcW w:w="10632" w:type="dxa"/>
            <w:gridSpan w:val="7"/>
            <w:shd w:val="clear" w:color="auto" w:fill="F2F2F2"/>
            <w:vAlign w:val="center"/>
          </w:tcPr>
          <w:p w:rsidRPr="00CC7A76" w:rsidR="003D0C10" w:rsidP="004206B1" w:rsidRDefault="003D0C10" w14:paraId="717F9133" w14:textId="77777777">
            <w:pPr>
              <w:jc w:val="both"/>
              <w:rPr>
                <w:rFonts w:ascii="Trebuchet MS" w:hAnsi="Trebuchet MS"/>
                <w:szCs w:val="28"/>
              </w:rPr>
            </w:pPr>
            <w:r w:rsidRPr="00CC7A76">
              <w:rPr>
                <w:rFonts w:ascii="Trebuchet MS" w:hAnsi="Trebuchet MS"/>
                <w:b/>
                <w:sz w:val="28"/>
                <w:szCs w:val="28"/>
              </w:rPr>
              <w:t>1. Parties to this contract.</w:t>
            </w:r>
            <w:r w:rsidRPr="00CC7A76">
              <w:rPr>
                <w:rFonts w:ascii="Trebuchet MS" w:hAnsi="Trebuchet MS"/>
                <w:szCs w:val="28"/>
              </w:rPr>
              <w:t xml:space="preserve"> </w:t>
            </w:r>
            <w:r w:rsidRPr="00CC7A76">
              <w:rPr>
                <w:rFonts w:ascii="Trebuchet MS" w:hAnsi="Trebuchet MS"/>
                <w:sz w:val="22"/>
              </w:rPr>
              <w:t xml:space="preserve">This </w:t>
            </w:r>
            <w:r w:rsidRPr="00CC7A76" w:rsidR="00AD0E2C">
              <w:rPr>
                <w:rFonts w:ascii="Trebuchet MS" w:hAnsi="Trebuchet MS"/>
                <w:sz w:val="22"/>
              </w:rPr>
              <w:t xml:space="preserve">agreement </w:t>
            </w:r>
            <w:r w:rsidRPr="00CC7A76">
              <w:rPr>
                <w:rFonts w:ascii="Trebuchet MS" w:hAnsi="Trebuchet MS"/>
                <w:sz w:val="22"/>
              </w:rPr>
              <w:t>is made between:</w:t>
            </w:r>
          </w:p>
        </w:tc>
      </w:tr>
      <w:tr w:rsidRPr="00CC7A76" w:rsidR="002C4E49" w:rsidTr="00F13631" w14:paraId="04D047CA" w14:textId="77777777">
        <w:trPr>
          <w:trHeight w:val="567"/>
        </w:trPr>
        <w:tc>
          <w:tcPr>
            <w:tcW w:w="10632" w:type="dxa"/>
            <w:gridSpan w:val="7"/>
            <w:shd w:val="clear" w:color="auto" w:fill="F2F2F2"/>
            <w:vAlign w:val="center"/>
          </w:tcPr>
          <w:p w:rsidRPr="00D532ED" w:rsidR="002C4E49" w:rsidP="004206B1" w:rsidRDefault="002C4E49" w14:paraId="5F54DED8" w14:textId="77777777">
            <w:pPr>
              <w:jc w:val="both"/>
              <w:rPr>
                <w:rFonts w:ascii="Trebuchet MS" w:hAnsi="Trebuchet MS"/>
                <w:b/>
              </w:rPr>
            </w:pPr>
            <w:r w:rsidRPr="00D532ED">
              <w:rPr>
                <w:rFonts w:ascii="Trebuchet MS" w:hAnsi="Trebuchet MS"/>
                <w:b/>
              </w:rPr>
              <w:t>‘The employer’</w:t>
            </w:r>
            <w:r w:rsidRPr="00D532ED">
              <w:rPr>
                <w:rFonts w:ascii="Trebuchet MS" w:hAnsi="Trebuchet MS"/>
              </w:rPr>
              <w:t xml:space="preserve"> whose name and address </w:t>
            </w:r>
            <w:proofErr w:type="gramStart"/>
            <w:r w:rsidRPr="00D532ED">
              <w:rPr>
                <w:rFonts w:ascii="Trebuchet MS" w:hAnsi="Trebuchet MS"/>
              </w:rPr>
              <w:t>is</w:t>
            </w:r>
            <w:proofErr w:type="gramEnd"/>
            <w:r w:rsidRPr="00D532ED">
              <w:rPr>
                <w:rFonts w:ascii="Trebuchet MS" w:hAnsi="Trebuchet MS"/>
              </w:rPr>
              <w:t>:</w:t>
            </w:r>
          </w:p>
        </w:tc>
      </w:tr>
      <w:tr w:rsidRPr="00CC7A76" w:rsidR="002C4E49" w:rsidTr="002C4E49" w14:paraId="5043CB0F" w14:textId="77777777">
        <w:trPr>
          <w:trHeight w:val="2268"/>
        </w:trPr>
        <w:tc>
          <w:tcPr>
            <w:tcW w:w="10632" w:type="dxa"/>
            <w:gridSpan w:val="7"/>
            <w:shd w:val="clear" w:color="auto" w:fill="auto"/>
            <w:vAlign w:val="center"/>
          </w:tcPr>
          <w:p w:rsidRPr="00CC7A76" w:rsidR="002C4E49" w:rsidP="002C4E49" w:rsidRDefault="002C4E49" w14:paraId="07459315" w14:textId="77777777">
            <w:pPr>
              <w:spacing w:before="240" w:line="276" w:lineRule="auto"/>
              <w:rPr>
                <w:rFonts w:ascii="Trebuchet MS" w:hAnsi="Trebuchet MS"/>
                <w:sz w:val="20"/>
                <w:szCs w:val="22"/>
              </w:rPr>
            </w:pPr>
          </w:p>
        </w:tc>
      </w:tr>
      <w:tr w:rsidRPr="00CC7A76" w:rsidR="00D813DA" w:rsidTr="00D813DA" w14:paraId="069E5315" w14:textId="77777777">
        <w:trPr>
          <w:trHeight w:val="567"/>
        </w:trPr>
        <w:tc>
          <w:tcPr>
            <w:tcW w:w="10632" w:type="dxa"/>
            <w:gridSpan w:val="7"/>
            <w:shd w:val="clear" w:color="auto" w:fill="F2F2F2"/>
            <w:vAlign w:val="center"/>
          </w:tcPr>
          <w:p w:rsidRPr="00D532ED" w:rsidR="00D813DA" w:rsidP="00600C5C" w:rsidRDefault="00BA4AF5" w14:paraId="0FE18F9F" w14:textId="77777777">
            <w:pPr>
              <w:spacing w:line="276" w:lineRule="auto"/>
              <w:jc w:val="both"/>
              <w:rPr>
                <w:rFonts w:ascii="Trebuchet MS" w:hAnsi="Trebuchet MS"/>
              </w:rPr>
            </w:pPr>
            <w:r w:rsidRPr="00D532ED">
              <w:rPr>
                <w:rFonts w:ascii="Trebuchet MS" w:hAnsi="Trebuchet MS"/>
              </w:rPr>
              <w:t>A</w:t>
            </w:r>
            <w:r w:rsidRPr="00D532ED" w:rsidR="00D813DA">
              <w:rPr>
                <w:rFonts w:ascii="Trebuchet MS" w:hAnsi="Trebuchet MS"/>
              </w:rPr>
              <w:t>nd</w:t>
            </w:r>
          </w:p>
        </w:tc>
      </w:tr>
      <w:tr w:rsidRPr="00CC7A76" w:rsidR="003D0C10" w:rsidTr="002C4E49" w14:paraId="75D65DD3" w14:textId="77777777">
        <w:trPr>
          <w:trHeight w:val="567"/>
        </w:trPr>
        <w:tc>
          <w:tcPr>
            <w:tcW w:w="7089" w:type="dxa"/>
            <w:gridSpan w:val="4"/>
            <w:shd w:val="clear" w:color="auto" w:fill="F2F2F2"/>
            <w:vAlign w:val="center"/>
          </w:tcPr>
          <w:p w:rsidRPr="00D532ED" w:rsidR="003D0C10" w:rsidP="00576381" w:rsidRDefault="00C03651" w14:paraId="0C8A98D3" w14:textId="77777777">
            <w:pPr>
              <w:spacing w:line="276" w:lineRule="auto"/>
              <w:jc w:val="both"/>
              <w:rPr>
                <w:rFonts w:ascii="Trebuchet MS" w:hAnsi="Trebuchet MS"/>
              </w:rPr>
            </w:pPr>
            <w:r w:rsidRPr="00D532ED">
              <w:rPr>
                <w:rFonts w:ascii="Trebuchet MS" w:hAnsi="Trebuchet MS"/>
                <w:b/>
              </w:rPr>
              <w:t>‘</w:t>
            </w:r>
            <w:r w:rsidRPr="00D532ED" w:rsidR="003D0C10">
              <w:rPr>
                <w:rFonts w:ascii="Trebuchet MS" w:hAnsi="Trebuchet MS"/>
                <w:b/>
              </w:rPr>
              <w:t>The employee</w:t>
            </w:r>
            <w:r w:rsidRPr="00D532ED">
              <w:rPr>
                <w:rFonts w:ascii="Trebuchet MS" w:hAnsi="Trebuchet MS"/>
                <w:b/>
              </w:rPr>
              <w:t>’</w:t>
            </w:r>
            <w:r w:rsidRPr="00D532ED" w:rsidR="00AD0E2C">
              <w:rPr>
                <w:rFonts w:ascii="Trebuchet MS" w:hAnsi="Trebuchet MS"/>
                <w:b/>
              </w:rPr>
              <w:t xml:space="preserve"> (‘you’)</w:t>
            </w:r>
            <w:r w:rsidRPr="00D532ED" w:rsidR="003D0C10">
              <w:rPr>
                <w:rFonts w:ascii="Trebuchet MS" w:hAnsi="Trebuchet MS"/>
              </w:rPr>
              <w:t xml:space="preserve"> whose name</w:t>
            </w:r>
            <w:r w:rsidRPr="00D532ED" w:rsidR="00AD0E2C">
              <w:rPr>
                <w:rFonts w:ascii="Trebuchet MS" w:hAnsi="Trebuchet MS"/>
              </w:rPr>
              <w:t xml:space="preserve"> is</w:t>
            </w:r>
            <w:r w:rsidRPr="00D532ED" w:rsidR="003D0C10">
              <w:rPr>
                <w:rFonts w:ascii="Trebuchet MS" w:hAnsi="Trebuchet MS"/>
              </w:rPr>
              <w:t>:</w:t>
            </w:r>
          </w:p>
        </w:tc>
        <w:tc>
          <w:tcPr>
            <w:tcW w:w="3543" w:type="dxa"/>
            <w:gridSpan w:val="3"/>
            <w:shd w:val="clear" w:color="auto" w:fill="auto"/>
            <w:vAlign w:val="center"/>
          </w:tcPr>
          <w:p w:rsidRPr="00CC7A76" w:rsidR="003D0C10" w:rsidP="00600C5C" w:rsidRDefault="003D0C10" w14:paraId="6537F28F" w14:textId="77777777">
            <w:pPr>
              <w:spacing w:line="276" w:lineRule="auto"/>
              <w:jc w:val="both"/>
              <w:rPr>
                <w:rFonts w:ascii="Trebuchet MS" w:hAnsi="Trebuchet MS"/>
                <w:sz w:val="20"/>
                <w:szCs w:val="22"/>
              </w:rPr>
            </w:pPr>
          </w:p>
        </w:tc>
      </w:tr>
      <w:tr w:rsidRPr="00CC7A76" w:rsidR="003D0C10" w:rsidTr="00F13631" w14:paraId="46609C0C" w14:textId="77777777">
        <w:trPr>
          <w:trHeight w:val="567"/>
        </w:trPr>
        <w:tc>
          <w:tcPr>
            <w:tcW w:w="10632" w:type="dxa"/>
            <w:gridSpan w:val="7"/>
            <w:shd w:val="clear" w:color="auto" w:fill="F2F2F2"/>
            <w:vAlign w:val="center"/>
          </w:tcPr>
          <w:p w:rsidR="002C4E49" w:rsidP="002C4E49" w:rsidRDefault="003D0C10" w14:paraId="27049B57" w14:textId="77777777">
            <w:pPr>
              <w:spacing w:before="120" w:line="276" w:lineRule="auto"/>
              <w:jc w:val="both"/>
              <w:rPr>
                <w:rFonts w:ascii="Trebuchet MS" w:hAnsi="Trebuchet MS"/>
                <w:sz w:val="28"/>
                <w:szCs w:val="28"/>
              </w:rPr>
            </w:pPr>
            <w:r w:rsidRPr="00CC7A76">
              <w:rPr>
                <w:rFonts w:ascii="Trebuchet MS" w:hAnsi="Trebuchet MS"/>
                <w:b/>
                <w:sz w:val="28"/>
                <w:szCs w:val="28"/>
              </w:rPr>
              <w:t>2. Type of contract</w:t>
            </w:r>
            <w:r w:rsidRPr="00CC7A76">
              <w:rPr>
                <w:rFonts w:ascii="Trebuchet MS" w:hAnsi="Trebuchet MS"/>
                <w:sz w:val="28"/>
                <w:szCs w:val="28"/>
              </w:rPr>
              <w:t xml:space="preserve"> </w:t>
            </w:r>
          </w:p>
          <w:p w:rsidRPr="00D532ED" w:rsidR="003D0C10" w:rsidP="002C4E49" w:rsidRDefault="003D0C10" w14:paraId="52444ECF" w14:textId="77777777">
            <w:pPr>
              <w:spacing w:after="120" w:line="276" w:lineRule="auto"/>
              <w:jc w:val="both"/>
              <w:rPr>
                <w:rFonts w:ascii="Trebuchet MS" w:hAnsi="Trebuchet MS"/>
              </w:rPr>
            </w:pPr>
            <w:r w:rsidRPr="00D532ED">
              <w:rPr>
                <w:rFonts w:ascii="Trebuchet MS" w:hAnsi="Trebuchet MS"/>
              </w:rPr>
              <w:t>(</w:t>
            </w:r>
            <w:proofErr w:type="gramStart"/>
            <w:r w:rsidRPr="00D532ED">
              <w:rPr>
                <w:rFonts w:ascii="Trebuchet MS" w:hAnsi="Trebuchet MS"/>
              </w:rPr>
              <w:t>please</w:t>
            </w:r>
            <w:proofErr w:type="gramEnd"/>
            <w:r w:rsidRPr="00D532ED">
              <w:rPr>
                <w:rFonts w:ascii="Trebuchet MS" w:hAnsi="Trebuchet MS"/>
              </w:rPr>
              <w:t xml:space="preserve"> </w:t>
            </w:r>
            <w:r w:rsidRPr="00D532ED" w:rsidR="00384261">
              <w:rPr>
                <w:rFonts w:ascii="Trebuchet MS" w:hAnsi="Trebuchet MS" w:eastAsia="MS Mincho" w:cs="MS Mincho"/>
                <w:color w:val="000000"/>
              </w:rPr>
              <w:t>mark</w:t>
            </w:r>
            <w:r w:rsidRPr="00D532ED" w:rsidR="00D70CFE">
              <w:rPr>
                <w:rFonts w:ascii="MS Mincho" w:hAnsi="MS Mincho" w:eastAsia="MS Mincho" w:cs="MS Mincho"/>
                <w:color w:val="000000"/>
              </w:rPr>
              <w:t xml:space="preserve"> </w:t>
            </w:r>
            <w:r w:rsidRPr="00D532ED" w:rsidR="00D70CFE">
              <w:rPr>
                <w:rFonts w:ascii="Trebuchet MS" w:hAnsi="Trebuchet MS"/>
                <w:u w:val="single"/>
              </w:rPr>
              <w:t>one</w:t>
            </w:r>
            <w:r w:rsidRPr="00D532ED" w:rsidR="00D70CFE">
              <w:rPr>
                <w:rFonts w:ascii="Trebuchet MS" w:hAnsi="Trebuchet MS"/>
              </w:rPr>
              <w:t xml:space="preserve"> of the options below</w:t>
            </w:r>
            <w:r w:rsidRPr="00D532ED" w:rsidR="00B84458">
              <w:rPr>
                <w:rFonts w:ascii="Trebuchet MS" w:hAnsi="Trebuchet MS"/>
              </w:rPr>
              <w:t>. T</w:t>
            </w:r>
            <w:r w:rsidRPr="00D532ED" w:rsidR="00384261">
              <w:rPr>
                <w:rFonts w:ascii="Trebuchet MS" w:hAnsi="Trebuchet MS"/>
              </w:rPr>
              <w:t xml:space="preserve">his agreement will not be valid </w:t>
            </w:r>
            <w:r w:rsidRPr="00D532ED" w:rsidR="00B84458">
              <w:rPr>
                <w:rFonts w:ascii="Trebuchet MS" w:hAnsi="Trebuchet MS"/>
              </w:rPr>
              <w:t>if</w:t>
            </w:r>
            <w:r w:rsidRPr="00D532ED" w:rsidR="00384261">
              <w:rPr>
                <w:rFonts w:ascii="Trebuchet MS" w:hAnsi="Trebuchet MS"/>
              </w:rPr>
              <w:t xml:space="preserve"> more than one option is marked</w:t>
            </w:r>
            <w:r w:rsidRPr="00D532ED">
              <w:rPr>
                <w:rFonts w:ascii="Trebuchet MS" w:hAnsi="Trebuchet MS"/>
              </w:rPr>
              <w:t>)</w:t>
            </w:r>
          </w:p>
        </w:tc>
      </w:tr>
      <w:tr w:rsidRPr="00CC7A76" w:rsidR="003D0C10" w:rsidTr="002C4E49" w14:paraId="650CFF95" w14:textId="77777777">
        <w:trPr>
          <w:trHeight w:val="567"/>
        </w:trPr>
        <w:tc>
          <w:tcPr>
            <w:tcW w:w="7089" w:type="dxa"/>
            <w:gridSpan w:val="4"/>
            <w:shd w:val="clear" w:color="auto" w:fill="auto"/>
            <w:vAlign w:val="center"/>
          </w:tcPr>
          <w:p w:rsidRPr="00D532ED" w:rsidR="003D0C10" w:rsidP="00600C5C" w:rsidRDefault="00C03651" w14:paraId="11B3F036" w14:textId="77777777">
            <w:pPr>
              <w:spacing w:line="276" w:lineRule="auto"/>
              <w:jc w:val="both"/>
              <w:rPr>
                <w:rFonts w:ascii="Trebuchet MS" w:hAnsi="Trebuchet MS"/>
              </w:rPr>
            </w:pPr>
            <w:r w:rsidRPr="00D532ED">
              <w:rPr>
                <w:rFonts w:ascii="Trebuchet MS" w:hAnsi="Trebuchet MS"/>
              </w:rPr>
              <w:t xml:space="preserve">(a) </w:t>
            </w:r>
            <w:r w:rsidRPr="00D532ED" w:rsidR="003D0C10">
              <w:rPr>
                <w:rFonts w:ascii="Trebuchet MS" w:hAnsi="Trebuchet MS"/>
              </w:rPr>
              <w:t xml:space="preserve">This is a </w:t>
            </w:r>
            <w:r w:rsidRPr="00D532ED" w:rsidR="003D0C10">
              <w:rPr>
                <w:rFonts w:ascii="Trebuchet MS" w:hAnsi="Trebuchet MS"/>
                <w:b/>
              </w:rPr>
              <w:t>permanent contract</w:t>
            </w:r>
            <w:r w:rsidRPr="00D532ED" w:rsidR="003D0C10">
              <w:rPr>
                <w:rFonts w:ascii="Trebuchet MS" w:hAnsi="Trebuchet MS"/>
              </w:rPr>
              <w:t xml:space="preserve"> with no fixed end date</w:t>
            </w:r>
          </w:p>
        </w:tc>
        <w:tc>
          <w:tcPr>
            <w:tcW w:w="3543" w:type="dxa"/>
            <w:gridSpan w:val="3"/>
            <w:shd w:val="clear" w:color="auto" w:fill="auto"/>
            <w:vAlign w:val="center"/>
          </w:tcPr>
          <w:p w:rsidRPr="00CC7A76" w:rsidR="003D0C10" w:rsidP="00600C5C" w:rsidRDefault="003D0C10" w14:paraId="6DFB9E20" w14:textId="77777777">
            <w:pPr>
              <w:spacing w:line="276" w:lineRule="auto"/>
              <w:jc w:val="both"/>
              <w:rPr>
                <w:rFonts w:ascii="Trebuchet MS" w:hAnsi="Trebuchet MS"/>
                <w:sz w:val="20"/>
                <w:szCs w:val="22"/>
              </w:rPr>
            </w:pPr>
          </w:p>
        </w:tc>
      </w:tr>
      <w:tr w:rsidRPr="00CC7A76" w:rsidR="003D0C10" w:rsidTr="002C4E49" w14:paraId="1C04F8EE" w14:textId="77777777">
        <w:trPr>
          <w:trHeight w:val="567"/>
        </w:trPr>
        <w:tc>
          <w:tcPr>
            <w:tcW w:w="7089" w:type="dxa"/>
            <w:gridSpan w:val="4"/>
            <w:shd w:val="clear" w:color="auto" w:fill="auto"/>
            <w:vAlign w:val="center"/>
          </w:tcPr>
          <w:p w:rsidR="00CC726C" w:rsidP="00CC726C" w:rsidRDefault="00C03651" w14:paraId="66557C70" w14:textId="77777777">
            <w:pPr>
              <w:spacing w:line="276" w:lineRule="auto"/>
              <w:jc w:val="both"/>
              <w:rPr>
                <w:rFonts w:ascii="Trebuchet MS" w:hAnsi="Trebuchet MS"/>
              </w:rPr>
            </w:pPr>
            <w:r w:rsidRPr="00D532ED">
              <w:rPr>
                <w:rFonts w:ascii="Trebuchet MS" w:hAnsi="Trebuchet MS"/>
              </w:rPr>
              <w:t xml:space="preserve">(b) </w:t>
            </w:r>
            <w:r w:rsidRPr="00D532ED" w:rsidR="003D0C10">
              <w:rPr>
                <w:rFonts w:ascii="Trebuchet MS" w:hAnsi="Trebuchet MS"/>
              </w:rPr>
              <w:t xml:space="preserve">This is a </w:t>
            </w:r>
            <w:r w:rsidRPr="00D532ED" w:rsidR="003D0C10">
              <w:rPr>
                <w:rFonts w:ascii="Trebuchet MS" w:hAnsi="Trebuchet MS"/>
                <w:b/>
              </w:rPr>
              <w:t>fixed term</w:t>
            </w:r>
            <w:r w:rsidRPr="00D532ED" w:rsidR="003D0C10">
              <w:rPr>
                <w:rFonts w:ascii="Trebuchet MS" w:hAnsi="Trebuchet MS"/>
              </w:rPr>
              <w:t xml:space="preserve"> </w:t>
            </w:r>
            <w:r w:rsidRPr="00D532ED" w:rsidR="003D0C10">
              <w:rPr>
                <w:rFonts w:ascii="Trebuchet MS" w:hAnsi="Trebuchet MS"/>
                <w:b/>
              </w:rPr>
              <w:t>contract</w:t>
            </w:r>
            <w:r w:rsidRPr="00D532ED" w:rsidR="003D0C10">
              <w:rPr>
                <w:rFonts w:ascii="Trebuchet MS" w:hAnsi="Trebuchet MS"/>
              </w:rPr>
              <w:t>. The end date is</w:t>
            </w:r>
            <w:r w:rsidR="00CC726C">
              <w:rPr>
                <w:rFonts w:ascii="Trebuchet MS" w:hAnsi="Trebuchet MS"/>
              </w:rPr>
              <w:t>:</w:t>
            </w:r>
          </w:p>
          <w:p w:rsidRPr="00D532ED" w:rsidR="003D0C10" w:rsidP="00D532ED" w:rsidRDefault="00CC726C" w14:paraId="19F941D5" w14:textId="77777777">
            <w:pPr>
              <w:spacing w:line="276" w:lineRule="auto"/>
              <w:jc w:val="both"/>
              <w:rPr>
                <w:rFonts w:ascii="Trebuchet MS" w:hAnsi="Trebuchet MS"/>
              </w:rPr>
            </w:pPr>
            <w:r>
              <w:rPr>
                <w:rFonts w:ascii="Trebuchet MS" w:hAnsi="Trebuchet MS"/>
              </w:rPr>
              <w:t>(please insert date)</w:t>
            </w:r>
            <w:r w:rsidRPr="00D532ED" w:rsidR="003D0C10">
              <w:rPr>
                <w:rFonts w:ascii="Trebuchet MS" w:hAnsi="Trebuchet MS"/>
              </w:rPr>
              <w:t xml:space="preserve">  </w:t>
            </w:r>
          </w:p>
        </w:tc>
        <w:tc>
          <w:tcPr>
            <w:tcW w:w="3543" w:type="dxa"/>
            <w:gridSpan w:val="3"/>
            <w:shd w:val="clear" w:color="auto" w:fill="auto"/>
            <w:vAlign w:val="center"/>
          </w:tcPr>
          <w:p w:rsidRPr="00CC7A76" w:rsidR="003D0C10" w:rsidP="00600C5C" w:rsidRDefault="003D0C10" w14:paraId="70DF9E56" w14:textId="77777777">
            <w:pPr>
              <w:spacing w:line="276" w:lineRule="auto"/>
              <w:jc w:val="both"/>
              <w:rPr>
                <w:rFonts w:ascii="Trebuchet MS" w:hAnsi="Trebuchet MS"/>
                <w:sz w:val="20"/>
                <w:szCs w:val="22"/>
              </w:rPr>
            </w:pPr>
          </w:p>
        </w:tc>
      </w:tr>
      <w:tr w:rsidRPr="00CC7A76" w:rsidR="007704F6" w:rsidTr="004206B1" w14:paraId="67D95AF5" w14:textId="77777777">
        <w:trPr>
          <w:trHeight w:val="567"/>
        </w:trPr>
        <w:tc>
          <w:tcPr>
            <w:tcW w:w="10632" w:type="dxa"/>
            <w:gridSpan w:val="7"/>
            <w:shd w:val="clear" w:color="auto" w:fill="F2F2F2"/>
            <w:vAlign w:val="center"/>
          </w:tcPr>
          <w:p w:rsidRPr="00CC7A76" w:rsidR="004206B1" w:rsidP="002C4E49" w:rsidRDefault="007704F6" w14:paraId="286E54A7" w14:textId="77777777">
            <w:pPr>
              <w:spacing w:before="120"/>
              <w:rPr>
                <w:rFonts w:ascii="Trebuchet MS" w:hAnsi="Trebuchet MS"/>
                <w:sz w:val="28"/>
                <w:szCs w:val="28"/>
              </w:rPr>
            </w:pPr>
            <w:r w:rsidRPr="00CC7A76">
              <w:rPr>
                <w:rFonts w:ascii="Trebuchet MS" w:hAnsi="Trebuchet MS"/>
                <w:b/>
                <w:sz w:val="28"/>
                <w:szCs w:val="28"/>
              </w:rPr>
              <w:t>3. Job title</w:t>
            </w:r>
            <w:r w:rsidRPr="00CC7A76">
              <w:rPr>
                <w:rFonts w:ascii="Trebuchet MS" w:hAnsi="Trebuchet MS"/>
                <w:sz w:val="28"/>
                <w:szCs w:val="28"/>
              </w:rPr>
              <w:t xml:space="preserve"> </w:t>
            </w:r>
          </w:p>
          <w:p w:rsidRPr="00D532ED" w:rsidR="007704F6" w:rsidP="002C4E49" w:rsidRDefault="008927E0" w14:paraId="0FD65673" w14:textId="77777777">
            <w:pPr>
              <w:spacing w:after="120"/>
              <w:rPr>
                <w:rFonts w:ascii="Trebuchet MS" w:hAnsi="Trebuchet MS"/>
              </w:rPr>
            </w:pPr>
            <w:r>
              <w:rPr>
                <w:rFonts w:ascii="Trebuchet MS" w:hAnsi="Trebuchet MS"/>
              </w:rPr>
              <w:t>The job description forms part of this contract which your employer will provide</w:t>
            </w:r>
          </w:p>
        </w:tc>
      </w:tr>
      <w:tr w:rsidRPr="00CC7A76" w:rsidR="007704F6" w:rsidTr="002C4E49" w14:paraId="0D8FE8CE" w14:textId="77777777">
        <w:trPr>
          <w:trHeight w:val="567"/>
        </w:trPr>
        <w:tc>
          <w:tcPr>
            <w:tcW w:w="2553" w:type="dxa"/>
            <w:shd w:val="clear" w:color="auto" w:fill="F2F2F2"/>
            <w:vAlign w:val="center"/>
          </w:tcPr>
          <w:p w:rsidRPr="00D532ED" w:rsidR="007704F6" w:rsidP="00600C5C" w:rsidRDefault="00D813DA" w14:paraId="28CD5EAF" w14:textId="77777777">
            <w:pPr>
              <w:spacing w:line="276" w:lineRule="auto"/>
              <w:jc w:val="both"/>
              <w:rPr>
                <w:rFonts w:ascii="Trebuchet MS" w:hAnsi="Trebuchet MS"/>
              </w:rPr>
            </w:pPr>
            <w:r w:rsidRPr="00D532ED">
              <w:rPr>
                <w:rFonts w:ascii="Trebuchet MS" w:hAnsi="Trebuchet MS"/>
              </w:rPr>
              <w:t>Your</w:t>
            </w:r>
            <w:r w:rsidRPr="00D532ED" w:rsidR="007704F6">
              <w:rPr>
                <w:rFonts w:ascii="Trebuchet MS" w:hAnsi="Trebuchet MS"/>
              </w:rPr>
              <w:t xml:space="preserve"> job title is:</w:t>
            </w:r>
          </w:p>
        </w:tc>
        <w:tc>
          <w:tcPr>
            <w:tcW w:w="8079" w:type="dxa"/>
            <w:gridSpan w:val="6"/>
            <w:shd w:val="clear" w:color="auto" w:fill="auto"/>
            <w:vAlign w:val="center"/>
          </w:tcPr>
          <w:p w:rsidRPr="00CC7A76" w:rsidR="007704F6" w:rsidP="00600C5C" w:rsidRDefault="007704F6" w14:paraId="44E871BC" w14:textId="77777777">
            <w:pPr>
              <w:spacing w:line="276" w:lineRule="auto"/>
              <w:jc w:val="both"/>
              <w:rPr>
                <w:rFonts w:ascii="Trebuchet MS" w:hAnsi="Trebuchet MS"/>
                <w:szCs w:val="28"/>
              </w:rPr>
            </w:pPr>
          </w:p>
        </w:tc>
      </w:tr>
      <w:tr w:rsidRPr="00CC7A76" w:rsidR="002D28BA" w:rsidTr="00A55184" w14:paraId="3067151B" w14:textId="77777777">
        <w:trPr>
          <w:trHeight w:val="567"/>
        </w:trPr>
        <w:tc>
          <w:tcPr>
            <w:tcW w:w="10632" w:type="dxa"/>
            <w:gridSpan w:val="7"/>
            <w:shd w:val="clear" w:color="auto" w:fill="F2F2F2"/>
            <w:vAlign w:val="center"/>
          </w:tcPr>
          <w:p w:rsidRPr="00CC7A76" w:rsidR="002D28BA" w:rsidP="00600C5C" w:rsidRDefault="002D28BA" w14:paraId="0B4E8C0C" w14:textId="77777777">
            <w:pPr>
              <w:spacing w:line="276" w:lineRule="auto"/>
              <w:jc w:val="both"/>
              <w:rPr>
                <w:rFonts w:ascii="Trebuchet MS" w:hAnsi="Trebuchet MS"/>
                <w:szCs w:val="28"/>
              </w:rPr>
            </w:pPr>
            <w:r w:rsidRPr="00CC7A76">
              <w:rPr>
                <w:rFonts w:ascii="Trebuchet MS" w:hAnsi="Trebuchet MS"/>
                <w:b/>
                <w:sz w:val="28"/>
                <w:szCs w:val="28"/>
              </w:rPr>
              <w:t>4. Place of work</w:t>
            </w:r>
            <w:r w:rsidRPr="00CC7A76">
              <w:rPr>
                <w:rFonts w:ascii="Trebuchet MS" w:hAnsi="Trebuchet MS"/>
              </w:rPr>
              <w:t xml:space="preserve">  </w:t>
            </w:r>
          </w:p>
        </w:tc>
      </w:tr>
      <w:tr w:rsidRPr="00CC7A76" w:rsidR="002C4E49" w:rsidTr="00A55184" w14:paraId="7B4B4321" w14:textId="77777777">
        <w:trPr>
          <w:trHeight w:val="567"/>
        </w:trPr>
        <w:tc>
          <w:tcPr>
            <w:tcW w:w="10632" w:type="dxa"/>
            <w:gridSpan w:val="7"/>
            <w:shd w:val="clear" w:color="auto" w:fill="F2F2F2"/>
            <w:vAlign w:val="center"/>
          </w:tcPr>
          <w:p w:rsidRPr="00D532ED" w:rsidR="002C4E49" w:rsidP="00600C5C" w:rsidRDefault="002C4E49" w14:paraId="13BBE10E" w14:textId="77777777">
            <w:pPr>
              <w:spacing w:line="276" w:lineRule="auto"/>
              <w:jc w:val="both"/>
              <w:rPr>
                <w:rFonts w:ascii="Trebuchet MS" w:hAnsi="Trebuchet MS"/>
                <w:b/>
              </w:rPr>
            </w:pPr>
            <w:r w:rsidRPr="00D532ED">
              <w:rPr>
                <w:rFonts w:ascii="Trebuchet MS" w:hAnsi="Trebuchet MS"/>
              </w:rPr>
              <w:t xml:space="preserve">The normal place of work will be (this may vary from time to time):  </w:t>
            </w:r>
          </w:p>
        </w:tc>
      </w:tr>
      <w:tr w:rsidRPr="00CC7A76" w:rsidR="002C4E49" w:rsidTr="00D532ED" w14:paraId="144A5D23" w14:textId="77777777">
        <w:trPr>
          <w:trHeight w:val="2403"/>
        </w:trPr>
        <w:tc>
          <w:tcPr>
            <w:tcW w:w="10632" w:type="dxa"/>
            <w:gridSpan w:val="7"/>
            <w:shd w:val="clear" w:color="auto" w:fill="auto"/>
            <w:vAlign w:val="center"/>
          </w:tcPr>
          <w:p w:rsidR="002C4E49" w:rsidP="003B5C7B" w:rsidRDefault="002C4E49" w14:paraId="738610EB" w14:textId="77777777">
            <w:pPr>
              <w:spacing w:line="276" w:lineRule="auto"/>
              <w:jc w:val="both"/>
              <w:rPr>
                <w:rFonts w:ascii="Trebuchet MS" w:hAnsi="Trebuchet MS"/>
                <w:sz w:val="20"/>
                <w:szCs w:val="22"/>
              </w:rPr>
            </w:pPr>
          </w:p>
          <w:p w:rsidR="004312E4" w:rsidP="003B5C7B" w:rsidRDefault="004312E4" w14:paraId="637805D2" w14:textId="77777777">
            <w:pPr>
              <w:spacing w:line="276" w:lineRule="auto"/>
              <w:jc w:val="both"/>
              <w:rPr>
                <w:rFonts w:ascii="Trebuchet MS" w:hAnsi="Trebuchet MS"/>
                <w:sz w:val="20"/>
                <w:szCs w:val="22"/>
              </w:rPr>
            </w:pPr>
          </w:p>
          <w:p w:rsidR="004312E4" w:rsidP="003B5C7B" w:rsidRDefault="004312E4" w14:paraId="463F29E8" w14:textId="77777777">
            <w:pPr>
              <w:spacing w:line="276" w:lineRule="auto"/>
              <w:jc w:val="both"/>
              <w:rPr>
                <w:rFonts w:ascii="Trebuchet MS" w:hAnsi="Trebuchet MS"/>
                <w:sz w:val="20"/>
                <w:szCs w:val="22"/>
              </w:rPr>
            </w:pPr>
          </w:p>
          <w:p w:rsidR="004312E4" w:rsidP="003B5C7B" w:rsidRDefault="004312E4" w14:paraId="3B7B4B86" w14:textId="77777777">
            <w:pPr>
              <w:spacing w:line="276" w:lineRule="auto"/>
              <w:jc w:val="both"/>
              <w:rPr>
                <w:rFonts w:ascii="Trebuchet MS" w:hAnsi="Trebuchet MS"/>
                <w:sz w:val="20"/>
                <w:szCs w:val="22"/>
              </w:rPr>
            </w:pPr>
          </w:p>
          <w:p w:rsidR="004312E4" w:rsidP="003B5C7B" w:rsidRDefault="004312E4" w14:paraId="3A0FF5F2" w14:textId="77777777">
            <w:pPr>
              <w:spacing w:line="276" w:lineRule="auto"/>
              <w:jc w:val="both"/>
              <w:rPr>
                <w:rFonts w:ascii="Trebuchet MS" w:hAnsi="Trebuchet MS"/>
                <w:sz w:val="20"/>
                <w:szCs w:val="22"/>
              </w:rPr>
            </w:pPr>
          </w:p>
          <w:p w:rsidR="004312E4" w:rsidP="003B5C7B" w:rsidRDefault="004312E4" w14:paraId="5630AD66" w14:textId="77777777">
            <w:pPr>
              <w:spacing w:line="276" w:lineRule="auto"/>
              <w:jc w:val="both"/>
              <w:rPr>
                <w:rFonts w:ascii="Trebuchet MS" w:hAnsi="Trebuchet MS"/>
                <w:sz w:val="20"/>
                <w:szCs w:val="22"/>
              </w:rPr>
            </w:pPr>
          </w:p>
          <w:p w:rsidR="004312E4" w:rsidP="003B5C7B" w:rsidRDefault="004312E4" w14:paraId="61829076" w14:textId="77777777">
            <w:pPr>
              <w:spacing w:line="276" w:lineRule="auto"/>
              <w:jc w:val="both"/>
              <w:rPr>
                <w:rFonts w:ascii="Trebuchet MS" w:hAnsi="Trebuchet MS"/>
                <w:sz w:val="20"/>
                <w:szCs w:val="22"/>
              </w:rPr>
            </w:pPr>
          </w:p>
          <w:p w:rsidR="004312E4" w:rsidP="003B5C7B" w:rsidRDefault="004312E4" w14:paraId="2BA226A1" w14:textId="77777777">
            <w:pPr>
              <w:spacing w:line="276" w:lineRule="auto"/>
              <w:jc w:val="both"/>
              <w:rPr>
                <w:rFonts w:ascii="Trebuchet MS" w:hAnsi="Trebuchet MS"/>
                <w:sz w:val="20"/>
                <w:szCs w:val="22"/>
              </w:rPr>
            </w:pPr>
          </w:p>
          <w:p w:rsidRPr="00CC7A76" w:rsidR="004312E4" w:rsidP="003B5C7B" w:rsidRDefault="004312E4" w14:paraId="17AD93B2" w14:textId="77777777">
            <w:pPr>
              <w:spacing w:line="276" w:lineRule="auto"/>
              <w:jc w:val="both"/>
              <w:rPr>
                <w:rFonts w:ascii="Trebuchet MS" w:hAnsi="Trebuchet MS"/>
                <w:sz w:val="20"/>
                <w:szCs w:val="22"/>
              </w:rPr>
            </w:pPr>
          </w:p>
        </w:tc>
      </w:tr>
      <w:tr w:rsidRPr="00CC7A76" w:rsidR="003D0C10" w:rsidTr="004206B1" w14:paraId="05A25D3B" w14:textId="77777777">
        <w:trPr>
          <w:trHeight w:val="567"/>
        </w:trPr>
        <w:tc>
          <w:tcPr>
            <w:tcW w:w="10632" w:type="dxa"/>
            <w:gridSpan w:val="7"/>
            <w:shd w:val="clear" w:color="auto" w:fill="F2F2F2"/>
            <w:vAlign w:val="center"/>
          </w:tcPr>
          <w:p w:rsidRPr="00CC7A76" w:rsidR="003D0C10" w:rsidP="004206B1" w:rsidRDefault="007704F6" w14:paraId="6CD8A994" w14:textId="77777777">
            <w:pPr>
              <w:rPr>
                <w:rFonts w:ascii="Trebuchet MS" w:hAnsi="Trebuchet MS"/>
                <w:sz w:val="20"/>
                <w:szCs w:val="22"/>
              </w:rPr>
            </w:pPr>
            <w:r w:rsidRPr="00CC7A76">
              <w:rPr>
                <w:rFonts w:ascii="Trebuchet MS" w:hAnsi="Trebuchet MS"/>
                <w:b/>
                <w:sz w:val="28"/>
                <w:szCs w:val="28"/>
              </w:rPr>
              <w:t>5</w:t>
            </w:r>
            <w:r w:rsidRPr="00CC7A76" w:rsidR="003D0C10">
              <w:rPr>
                <w:rFonts w:ascii="Trebuchet MS" w:hAnsi="Trebuchet MS"/>
                <w:b/>
                <w:sz w:val="28"/>
                <w:szCs w:val="28"/>
              </w:rPr>
              <w:t>. Employment start date</w:t>
            </w:r>
            <w:r w:rsidRPr="00CC7A76" w:rsidR="003D0C10">
              <w:rPr>
                <w:rFonts w:ascii="Trebuchet MS" w:hAnsi="Trebuchet MS"/>
                <w:sz w:val="28"/>
                <w:szCs w:val="28"/>
              </w:rPr>
              <w:t xml:space="preserve"> </w:t>
            </w:r>
          </w:p>
        </w:tc>
      </w:tr>
      <w:tr w:rsidRPr="00CC7A76" w:rsidR="003D0C10" w:rsidTr="002C4E49" w14:paraId="0304991C" w14:textId="77777777">
        <w:trPr>
          <w:trHeight w:val="567"/>
        </w:trPr>
        <w:tc>
          <w:tcPr>
            <w:tcW w:w="7089" w:type="dxa"/>
            <w:gridSpan w:val="4"/>
            <w:shd w:val="clear" w:color="auto" w:fill="F2F2F2"/>
            <w:vAlign w:val="center"/>
          </w:tcPr>
          <w:p w:rsidRPr="00D532ED" w:rsidR="003D0C10" w:rsidP="00D813DA" w:rsidRDefault="003D0C10" w14:paraId="6CFA8B5D"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 xml:space="preserve">The </w:t>
            </w:r>
            <w:r w:rsidRPr="00D532ED" w:rsidR="00D813DA">
              <w:rPr>
                <w:rFonts w:ascii="Trebuchet MS" w:hAnsi="Trebuchet MS"/>
                <w:szCs w:val="24"/>
                <w:lang w:val="en-GB" w:eastAsia="en-GB"/>
              </w:rPr>
              <w:t>employment start date is</w:t>
            </w:r>
            <w:r w:rsidRPr="00D532ED">
              <w:rPr>
                <w:rFonts w:ascii="Trebuchet MS" w:hAnsi="Trebuchet MS"/>
                <w:szCs w:val="24"/>
                <w:lang w:val="en-GB" w:eastAsia="en-GB"/>
              </w:rPr>
              <w:t>:</w:t>
            </w:r>
          </w:p>
        </w:tc>
        <w:tc>
          <w:tcPr>
            <w:tcW w:w="3543" w:type="dxa"/>
            <w:gridSpan w:val="3"/>
            <w:shd w:val="clear" w:color="auto" w:fill="auto"/>
            <w:vAlign w:val="center"/>
          </w:tcPr>
          <w:p w:rsidRPr="00D532ED" w:rsidR="003D0C10" w:rsidP="00600C5C" w:rsidRDefault="003D0C10" w14:paraId="0DE4B5B7" w14:textId="77777777">
            <w:pPr>
              <w:spacing w:line="276" w:lineRule="auto"/>
              <w:jc w:val="both"/>
              <w:rPr>
                <w:rFonts w:ascii="Trebuchet MS" w:hAnsi="Trebuchet MS"/>
              </w:rPr>
            </w:pPr>
          </w:p>
        </w:tc>
      </w:tr>
      <w:tr w:rsidRPr="00CC7A76" w:rsidR="003D0C10" w:rsidTr="00D532ED" w14:paraId="023140FB" w14:textId="77777777">
        <w:trPr>
          <w:trHeight w:val="559"/>
        </w:trPr>
        <w:tc>
          <w:tcPr>
            <w:tcW w:w="10632" w:type="dxa"/>
            <w:gridSpan w:val="7"/>
            <w:shd w:val="clear" w:color="auto" w:fill="auto"/>
            <w:vAlign w:val="center"/>
          </w:tcPr>
          <w:p w:rsidRPr="00D532ED" w:rsidR="00AC5D07" w:rsidP="00384261" w:rsidRDefault="00732676" w14:paraId="62AD5D17" w14:textId="77777777">
            <w:pPr>
              <w:spacing w:line="276" w:lineRule="auto"/>
              <w:jc w:val="both"/>
              <w:rPr>
                <w:rFonts w:ascii="Trebuchet MS" w:hAnsi="Trebuchet MS"/>
              </w:rPr>
            </w:pPr>
            <w:r w:rsidRPr="00D532ED">
              <w:rPr>
                <w:rFonts w:ascii="Trebuchet MS" w:hAnsi="Trebuchet MS"/>
              </w:rPr>
              <w:t>No previous employment will count as continuous for these purposes</w:t>
            </w:r>
            <w:r w:rsidRPr="00D532ED" w:rsidR="00384261">
              <w:rPr>
                <w:rFonts w:ascii="Trebuchet MS" w:hAnsi="Trebuchet MS"/>
              </w:rPr>
              <w:t>.</w:t>
            </w:r>
          </w:p>
        </w:tc>
      </w:tr>
      <w:tr w:rsidRPr="00CC7A76" w:rsidR="003D092B" w:rsidTr="00F13631" w14:paraId="4FD3EE95" w14:textId="77777777">
        <w:trPr>
          <w:trHeight w:val="567"/>
        </w:trPr>
        <w:tc>
          <w:tcPr>
            <w:tcW w:w="10632" w:type="dxa"/>
            <w:gridSpan w:val="7"/>
            <w:shd w:val="clear" w:color="auto" w:fill="F2F2F2"/>
            <w:vAlign w:val="center"/>
          </w:tcPr>
          <w:p w:rsidRPr="003D092B" w:rsidR="003D092B" w:rsidP="003D092B" w:rsidRDefault="003D092B" w14:paraId="3A06B5DB" w14:textId="77777777">
            <w:pPr>
              <w:pStyle w:val="Heading1"/>
              <w:numPr>
                <w:ilvl w:val="0"/>
                <w:numId w:val="36"/>
              </w:numPr>
              <w:rPr>
                <w:rFonts w:ascii="Trebuchet MS" w:hAnsi="Trebuchet MS" w:cs="Arial"/>
                <w:bCs w:val="0"/>
                <w:kern w:val="0"/>
                <w:sz w:val="28"/>
                <w:szCs w:val="28"/>
              </w:rPr>
            </w:pPr>
            <w:r w:rsidRPr="003D092B">
              <w:rPr>
                <w:rFonts w:ascii="Trebuchet MS" w:hAnsi="Trebuchet MS" w:cs="Arial"/>
                <w:bCs w:val="0"/>
                <w:kern w:val="0"/>
                <w:sz w:val="28"/>
                <w:szCs w:val="28"/>
              </w:rPr>
              <w:lastRenderedPageBreak/>
              <w:t xml:space="preserve">Disclosure and Barring Service (DBS) Certificates and other </w:t>
            </w:r>
            <w:r w:rsidRPr="003D092B" w:rsidR="004B776E">
              <w:rPr>
                <w:rFonts w:ascii="Trebuchet MS" w:hAnsi="Trebuchet MS" w:cs="Arial"/>
                <w:bCs w:val="0"/>
                <w:kern w:val="0"/>
                <w:sz w:val="28"/>
                <w:szCs w:val="28"/>
              </w:rPr>
              <w:t>offences.</w:t>
            </w:r>
          </w:p>
          <w:p w:rsidRPr="00CC7A76" w:rsidR="003D092B" w:rsidP="00D532ED" w:rsidRDefault="003D092B" w14:paraId="66204FF1" w14:textId="77777777">
            <w:pPr>
              <w:spacing w:before="120" w:line="276" w:lineRule="auto"/>
              <w:rPr>
                <w:rFonts w:ascii="Trebuchet MS" w:hAnsi="Trebuchet MS"/>
                <w:b/>
                <w:sz w:val="28"/>
                <w:szCs w:val="28"/>
              </w:rPr>
            </w:pPr>
          </w:p>
        </w:tc>
      </w:tr>
      <w:tr w:rsidRPr="00CC7A76" w:rsidR="003D092B" w:rsidTr="003D092B" w14:paraId="3486A63C" w14:textId="77777777">
        <w:trPr>
          <w:trHeight w:val="567"/>
        </w:trPr>
        <w:tc>
          <w:tcPr>
            <w:tcW w:w="10632" w:type="dxa"/>
            <w:gridSpan w:val="7"/>
            <w:shd w:val="clear" w:color="auto" w:fill="auto"/>
            <w:vAlign w:val="center"/>
          </w:tcPr>
          <w:p w:rsidRPr="00A82C7A" w:rsidR="00A82C7A" w:rsidP="00A82C7A" w:rsidRDefault="00A82C7A" w14:paraId="7B2E7CD6" w14:textId="77777777">
            <w:pPr>
              <w:numPr>
                <w:ilvl w:val="0"/>
                <w:numId w:val="37"/>
              </w:numPr>
              <w:spacing w:before="120" w:line="276" w:lineRule="auto"/>
              <w:rPr>
                <w:rFonts w:ascii="Trebuchet MS" w:hAnsi="Trebuchet MS"/>
              </w:rPr>
            </w:pPr>
            <w:r w:rsidRPr="00A82C7A">
              <w:rPr>
                <w:rFonts w:ascii="Trebuchet MS" w:hAnsi="Trebuchet MS"/>
              </w:rPr>
              <w:t xml:space="preserve">If your role is eligible, your employment is conditional upon the provision and upkeep of a satisfactory DBS check of a level appropriate to your post. You will be required to undertake subsequent DBS checks from time to time during your employment, as deemed appropriate by us. </w:t>
            </w:r>
          </w:p>
          <w:p w:rsidRPr="00A82C7A" w:rsidR="00A82C7A" w:rsidP="00A82C7A" w:rsidRDefault="00A82C7A" w14:paraId="34263343" w14:textId="77777777">
            <w:pPr>
              <w:numPr>
                <w:ilvl w:val="0"/>
                <w:numId w:val="37"/>
              </w:numPr>
              <w:spacing w:before="120" w:line="276" w:lineRule="auto"/>
              <w:rPr>
                <w:rFonts w:ascii="Trebuchet MS" w:hAnsi="Trebuchet MS"/>
              </w:rPr>
            </w:pPr>
            <w:r w:rsidRPr="00A82C7A">
              <w:rPr>
                <w:rFonts w:ascii="Trebuchet MS" w:hAnsi="Trebuchet MS"/>
              </w:rPr>
              <w:t xml:space="preserve">Full disclosure is required and if such certificate(s) are not supplied, or information is discovered in the certificate which deems you to be unsuitable for the position, your employment may be terminated. </w:t>
            </w:r>
          </w:p>
          <w:p w:rsidRPr="00A82C7A" w:rsidR="00A82C7A" w:rsidP="00A82C7A" w:rsidRDefault="00A82C7A" w14:paraId="6872767D" w14:textId="77777777">
            <w:pPr>
              <w:numPr>
                <w:ilvl w:val="0"/>
                <w:numId w:val="37"/>
              </w:numPr>
              <w:spacing w:before="120" w:line="276" w:lineRule="auto"/>
              <w:rPr>
                <w:rFonts w:ascii="Trebuchet MS" w:hAnsi="Trebuchet MS"/>
              </w:rPr>
            </w:pPr>
            <w:r w:rsidRPr="00A82C7A">
              <w:rPr>
                <w:rFonts w:ascii="Trebuchet MS" w:hAnsi="Trebuchet MS"/>
              </w:rPr>
              <w:t xml:space="preserve">During your employment, you are required to immediately report to us any cautions, </w:t>
            </w:r>
            <w:proofErr w:type="gramStart"/>
            <w:r w:rsidRPr="00A82C7A">
              <w:rPr>
                <w:rFonts w:ascii="Trebuchet MS" w:hAnsi="Trebuchet MS"/>
              </w:rPr>
              <w:t>reprimands</w:t>
            </w:r>
            <w:proofErr w:type="gramEnd"/>
            <w:r w:rsidRPr="00A82C7A">
              <w:rPr>
                <w:rFonts w:ascii="Trebuchet MS" w:hAnsi="Trebuchet MS"/>
              </w:rPr>
              <w:t xml:space="preserve"> or convictions you may receive</w:t>
            </w:r>
            <w:r w:rsidR="005150B5">
              <w:rPr>
                <w:rFonts w:ascii="Trebuchet MS" w:hAnsi="Trebuchet MS"/>
              </w:rPr>
              <w:t>,</w:t>
            </w:r>
            <w:r w:rsidRPr="00A82C7A">
              <w:rPr>
                <w:rFonts w:ascii="Trebuchet MS" w:hAnsi="Trebuchet MS"/>
              </w:rPr>
              <w:t xml:space="preserve"> including traffic offences.</w:t>
            </w:r>
          </w:p>
        </w:tc>
      </w:tr>
      <w:tr w:rsidRPr="00CC7A76" w:rsidR="003D0C10" w:rsidTr="00F13631" w14:paraId="4F539515" w14:textId="77777777">
        <w:trPr>
          <w:trHeight w:val="567"/>
        </w:trPr>
        <w:tc>
          <w:tcPr>
            <w:tcW w:w="10632" w:type="dxa"/>
            <w:gridSpan w:val="7"/>
            <w:shd w:val="clear" w:color="auto" w:fill="F2F2F2"/>
            <w:vAlign w:val="center"/>
          </w:tcPr>
          <w:p w:rsidRPr="00CC7A76" w:rsidR="003D0C10" w:rsidP="00D532ED" w:rsidRDefault="003D092B" w14:paraId="62E05B4A" w14:textId="77777777">
            <w:pPr>
              <w:spacing w:before="120" w:line="276" w:lineRule="auto"/>
              <w:rPr>
                <w:rFonts w:ascii="Trebuchet MS" w:hAnsi="Trebuchet MS"/>
                <w:sz w:val="28"/>
                <w:szCs w:val="28"/>
              </w:rPr>
            </w:pPr>
            <w:r>
              <w:rPr>
                <w:rFonts w:ascii="Trebuchet MS" w:hAnsi="Trebuchet MS"/>
                <w:b/>
                <w:sz w:val="28"/>
                <w:szCs w:val="28"/>
              </w:rPr>
              <w:t>7</w:t>
            </w:r>
            <w:r w:rsidRPr="00CC7A76" w:rsidR="003D0C10">
              <w:rPr>
                <w:rFonts w:ascii="Trebuchet MS" w:hAnsi="Trebuchet MS"/>
                <w:b/>
                <w:sz w:val="28"/>
                <w:szCs w:val="28"/>
              </w:rPr>
              <w:t>. Probationary period</w:t>
            </w:r>
          </w:p>
        </w:tc>
      </w:tr>
      <w:tr w:rsidRPr="00CC7A76" w:rsidR="003D0C10" w:rsidTr="002C4E49" w14:paraId="79320385" w14:textId="77777777">
        <w:trPr>
          <w:trHeight w:val="680"/>
        </w:trPr>
        <w:tc>
          <w:tcPr>
            <w:tcW w:w="7089" w:type="dxa"/>
            <w:gridSpan w:val="4"/>
            <w:shd w:val="clear" w:color="auto" w:fill="F2F2F2"/>
            <w:vAlign w:val="center"/>
          </w:tcPr>
          <w:p w:rsidRPr="00D532ED" w:rsidR="003D0C10" w:rsidP="00474BBD" w:rsidRDefault="00984379" w14:paraId="5396DE77" w14:textId="77777777">
            <w:pPr>
              <w:spacing w:line="276" w:lineRule="auto"/>
              <w:jc w:val="both"/>
              <w:rPr>
                <w:rFonts w:ascii="Trebuchet MS" w:hAnsi="Trebuchet MS"/>
              </w:rPr>
            </w:pPr>
            <w:r w:rsidRPr="00D532ED">
              <w:rPr>
                <w:rFonts w:ascii="Trebuchet MS" w:hAnsi="Trebuchet MS"/>
              </w:rPr>
              <w:t xml:space="preserve">The first </w:t>
            </w:r>
            <w:r w:rsidR="00474BBD">
              <w:rPr>
                <w:rFonts w:ascii="Trebuchet MS" w:hAnsi="Trebuchet MS"/>
              </w:rPr>
              <w:t>6</w:t>
            </w:r>
            <w:r w:rsidRPr="00D532ED" w:rsidR="00474BBD">
              <w:rPr>
                <w:rFonts w:ascii="Trebuchet MS" w:hAnsi="Trebuchet MS"/>
              </w:rPr>
              <w:t xml:space="preserve"> </w:t>
            </w:r>
            <w:r w:rsidRPr="00D532ED">
              <w:rPr>
                <w:rFonts w:ascii="Trebuchet MS" w:hAnsi="Trebuchet MS"/>
              </w:rPr>
              <w:t>months of your employment shall be a probationary period.</w:t>
            </w:r>
            <w:r w:rsidRPr="00D532ED" w:rsidR="002D28BA">
              <w:rPr>
                <w:rFonts w:ascii="Trebuchet MS" w:hAnsi="Trebuchet MS"/>
              </w:rPr>
              <w:t xml:space="preserve"> </w:t>
            </w:r>
            <w:r w:rsidRPr="00D532ED" w:rsidR="003D0C10">
              <w:rPr>
                <w:rFonts w:ascii="Trebuchet MS" w:hAnsi="Trebuchet MS"/>
              </w:rPr>
              <w:t>The end date of the probationary period is:</w:t>
            </w:r>
          </w:p>
        </w:tc>
        <w:tc>
          <w:tcPr>
            <w:tcW w:w="3543" w:type="dxa"/>
            <w:gridSpan w:val="3"/>
            <w:shd w:val="clear" w:color="auto" w:fill="auto"/>
            <w:vAlign w:val="center"/>
          </w:tcPr>
          <w:p w:rsidRPr="00D532ED" w:rsidR="00C56CC2" w:rsidP="00600C5C" w:rsidRDefault="00C56CC2" w14:paraId="2DBF0D7D" w14:textId="77777777">
            <w:pPr>
              <w:spacing w:line="276" w:lineRule="auto"/>
              <w:jc w:val="both"/>
              <w:rPr>
                <w:rFonts w:ascii="Trebuchet MS" w:hAnsi="Trebuchet MS"/>
              </w:rPr>
            </w:pPr>
          </w:p>
          <w:p w:rsidRPr="00D532ED" w:rsidR="00C56CC2" w:rsidP="00600C5C" w:rsidRDefault="00C56CC2" w14:paraId="6B62F1B3" w14:textId="77777777">
            <w:pPr>
              <w:spacing w:line="276" w:lineRule="auto"/>
              <w:jc w:val="both"/>
              <w:rPr>
                <w:rFonts w:ascii="Trebuchet MS" w:hAnsi="Trebuchet MS"/>
              </w:rPr>
            </w:pPr>
          </w:p>
        </w:tc>
      </w:tr>
      <w:tr w:rsidRPr="00CC7A76" w:rsidR="003D0C10" w:rsidTr="009A69FA" w14:paraId="647344CF" w14:textId="77777777">
        <w:trPr>
          <w:trHeight w:val="2693"/>
        </w:trPr>
        <w:tc>
          <w:tcPr>
            <w:tcW w:w="10632" w:type="dxa"/>
            <w:gridSpan w:val="7"/>
            <w:shd w:val="clear" w:color="auto" w:fill="auto"/>
            <w:vAlign w:val="center"/>
          </w:tcPr>
          <w:p w:rsidRPr="00D532ED" w:rsidR="007704F6" w:rsidP="002C4E49" w:rsidRDefault="00984379" w14:paraId="61E313FE" w14:textId="77777777">
            <w:pPr>
              <w:spacing w:after="200" w:line="276" w:lineRule="auto"/>
              <w:rPr>
                <w:rFonts w:ascii="Trebuchet MS" w:hAnsi="Trebuchet MS"/>
              </w:rPr>
            </w:pPr>
            <w:r w:rsidRPr="00D532ED">
              <w:rPr>
                <w:rFonts w:ascii="Trebuchet MS" w:hAnsi="Trebuchet MS"/>
              </w:rPr>
              <w:t xml:space="preserve">During this probationary </w:t>
            </w:r>
            <w:r w:rsidRPr="00D532ED" w:rsidR="00A541EB">
              <w:rPr>
                <w:rFonts w:ascii="Trebuchet MS" w:hAnsi="Trebuchet MS"/>
              </w:rPr>
              <w:t>period,</w:t>
            </w:r>
            <w:r w:rsidRPr="00D532ED">
              <w:rPr>
                <w:rFonts w:ascii="Trebuchet MS" w:hAnsi="Trebuchet MS"/>
              </w:rPr>
              <w:t xml:space="preserve"> your performance and suitability for continued employment will be monitored. </w:t>
            </w:r>
            <w:r w:rsidRPr="00D532ED" w:rsidR="00B25DCD">
              <w:rPr>
                <w:rFonts w:ascii="Trebuchet MS" w:hAnsi="Trebuchet MS"/>
              </w:rPr>
              <w:t>The employer may, at their discretion, extend this period if there are any concerns</w:t>
            </w:r>
            <w:r w:rsidRPr="00D532ED" w:rsidR="0022561B">
              <w:rPr>
                <w:rFonts w:ascii="Trebuchet MS" w:hAnsi="Trebuchet MS"/>
              </w:rPr>
              <w:t>.</w:t>
            </w:r>
            <w:r w:rsidRPr="00D532ED" w:rsidR="00F357F0">
              <w:rPr>
                <w:rFonts w:ascii="Trebuchet MS" w:hAnsi="Trebuchet MS"/>
              </w:rPr>
              <w:t xml:space="preserve"> </w:t>
            </w:r>
            <w:r w:rsidRPr="00D532ED" w:rsidR="007704F6">
              <w:rPr>
                <w:rFonts w:ascii="Trebuchet MS" w:hAnsi="Trebuchet MS"/>
              </w:rPr>
              <w:t>During the probationary period either party may terminat</w:t>
            </w:r>
            <w:r w:rsidRPr="00D532ED" w:rsidR="003318A2">
              <w:rPr>
                <w:rFonts w:ascii="Trebuchet MS" w:hAnsi="Trebuchet MS"/>
              </w:rPr>
              <w:t xml:space="preserve">e the contract by providing one </w:t>
            </w:r>
            <w:r w:rsidRPr="00D532ED" w:rsidR="007704F6">
              <w:rPr>
                <w:rFonts w:ascii="Trebuchet MS" w:hAnsi="Trebuchet MS"/>
              </w:rPr>
              <w:t>week</w:t>
            </w:r>
            <w:r w:rsidRPr="00D532ED" w:rsidR="00496B6D">
              <w:rPr>
                <w:rFonts w:ascii="Trebuchet MS" w:hAnsi="Trebuchet MS"/>
              </w:rPr>
              <w:t>’</w:t>
            </w:r>
            <w:r w:rsidRPr="00D532ED" w:rsidR="003318A2">
              <w:rPr>
                <w:rFonts w:ascii="Trebuchet MS" w:hAnsi="Trebuchet MS"/>
              </w:rPr>
              <w:t>s</w:t>
            </w:r>
            <w:r w:rsidRPr="00D532ED" w:rsidR="007704F6">
              <w:rPr>
                <w:rFonts w:ascii="Trebuchet MS" w:hAnsi="Trebuchet MS"/>
              </w:rPr>
              <w:t xml:space="preserve"> written notice.</w:t>
            </w:r>
            <w:r w:rsidRPr="00D532ED" w:rsidR="00746832">
              <w:rPr>
                <w:rFonts w:ascii="Trebuchet MS" w:hAnsi="Trebuchet MS"/>
              </w:rPr>
              <w:t xml:space="preserve"> </w:t>
            </w:r>
            <w:r w:rsidRPr="00D532ED" w:rsidR="006458A1">
              <w:rPr>
                <w:rFonts w:ascii="Trebuchet MS" w:hAnsi="Trebuchet MS"/>
              </w:rPr>
              <w:t xml:space="preserve">The employer may choose to </w:t>
            </w:r>
            <w:r w:rsidRPr="00D532ED" w:rsidR="00911E9B">
              <w:rPr>
                <w:rFonts w:ascii="Trebuchet MS" w:hAnsi="Trebuchet MS"/>
              </w:rPr>
              <w:t xml:space="preserve">provide a </w:t>
            </w:r>
            <w:r w:rsidRPr="00D532ED" w:rsidR="006458A1">
              <w:rPr>
                <w:rFonts w:ascii="Trebuchet MS" w:hAnsi="Trebuchet MS"/>
              </w:rPr>
              <w:t>payment in lieu of the notice period worked.</w:t>
            </w:r>
          </w:p>
          <w:p w:rsidRPr="00D532ED" w:rsidR="007704F6" w:rsidP="002C4E49" w:rsidRDefault="007704F6" w14:paraId="38DA3511" w14:textId="77777777">
            <w:pPr>
              <w:spacing w:line="276" w:lineRule="auto"/>
              <w:rPr>
                <w:rFonts w:ascii="Trebuchet MS" w:hAnsi="Trebuchet MS"/>
              </w:rPr>
            </w:pPr>
            <w:r w:rsidRPr="00D532ED">
              <w:rPr>
                <w:rFonts w:ascii="Trebuchet MS" w:hAnsi="Trebuchet MS"/>
              </w:rPr>
              <w:t>If the employer wishes to end the contract during the probationary period:</w:t>
            </w:r>
          </w:p>
          <w:p w:rsidRPr="00D532ED" w:rsidR="007704F6" w:rsidP="002C4E49" w:rsidRDefault="007704F6" w14:paraId="5FDB39CD" w14:textId="77777777">
            <w:pPr>
              <w:numPr>
                <w:ilvl w:val="0"/>
                <w:numId w:val="1"/>
              </w:numPr>
              <w:spacing w:line="276" w:lineRule="auto"/>
              <w:rPr>
                <w:rFonts w:ascii="Trebuchet MS" w:hAnsi="Trebuchet MS"/>
              </w:rPr>
            </w:pPr>
            <w:r w:rsidRPr="00D532ED">
              <w:rPr>
                <w:rFonts w:ascii="Trebuchet MS" w:hAnsi="Trebuchet MS"/>
              </w:rPr>
              <w:t xml:space="preserve">the normal disciplinary procedures will not </w:t>
            </w:r>
            <w:proofErr w:type="gramStart"/>
            <w:r w:rsidRPr="00D532ED">
              <w:rPr>
                <w:rFonts w:ascii="Trebuchet MS" w:hAnsi="Trebuchet MS"/>
              </w:rPr>
              <w:t>apply</w:t>
            </w:r>
            <w:proofErr w:type="gramEnd"/>
          </w:p>
          <w:p w:rsidRPr="00D532ED" w:rsidR="007704F6" w:rsidP="002C4E49" w:rsidRDefault="007704F6" w14:paraId="0E667AA2" w14:textId="77777777">
            <w:pPr>
              <w:numPr>
                <w:ilvl w:val="0"/>
                <w:numId w:val="1"/>
              </w:numPr>
              <w:spacing w:line="276" w:lineRule="auto"/>
              <w:ind w:left="714" w:hanging="357"/>
              <w:rPr>
                <w:rFonts w:ascii="Trebuchet MS" w:hAnsi="Trebuchet MS"/>
              </w:rPr>
            </w:pPr>
            <w:r w:rsidRPr="00D532ED">
              <w:rPr>
                <w:rFonts w:ascii="Trebuchet MS" w:hAnsi="Trebuchet MS"/>
              </w:rPr>
              <w:t>the employer will give feedback to the employee</w:t>
            </w:r>
          </w:p>
        </w:tc>
      </w:tr>
      <w:tr w:rsidRPr="00CC7A76" w:rsidR="003D0C10" w:rsidTr="004206B1" w14:paraId="318022F5" w14:textId="77777777">
        <w:trPr>
          <w:trHeight w:val="567"/>
        </w:trPr>
        <w:tc>
          <w:tcPr>
            <w:tcW w:w="10632" w:type="dxa"/>
            <w:gridSpan w:val="7"/>
            <w:shd w:val="clear" w:color="auto" w:fill="F2F2F2"/>
            <w:vAlign w:val="center"/>
          </w:tcPr>
          <w:p w:rsidRPr="00CC7A76" w:rsidR="003D0C10" w:rsidP="004206B1" w:rsidRDefault="003D092B" w14:paraId="39D9877E" w14:textId="77777777">
            <w:pPr>
              <w:rPr>
                <w:rFonts w:ascii="Trebuchet MS" w:hAnsi="Trebuchet MS"/>
                <w:b/>
                <w:sz w:val="22"/>
              </w:rPr>
            </w:pPr>
            <w:r>
              <w:rPr>
                <w:rFonts w:ascii="Trebuchet MS" w:hAnsi="Trebuchet MS"/>
                <w:b/>
                <w:sz w:val="28"/>
                <w:szCs w:val="28"/>
              </w:rPr>
              <w:t>8</w:t>
            </w:r>
            <w:r w:rsidRPr="00CC7A76" w:rsidR="007704F6">
              <w:rPr>
                <w:rFonts w:ascii="Trebuchet MS" w:hAnsi="Trebuchet MS"/>
                <w:b/>
                <w:sz w:val="28"/>
                <w:szCs w:val="28"/>
              </w:rPr>
              <w:t>. Hours of work</w:t>
            </w:r>
          </w:p>
        </w:tc>
      </w:tr>
      <w:tr w:rsidRPr="00CC7A76" w:rsidR="002C4E49" w:rsidTr="004206B1" w14:paraId="0482F2AF" w14:textId="77777777">
        <w:trPr>
          <w:trHeight w:val="567"/>
        </w:trPr>
        <w:tc>
          <w:tcPr>
            <w:tcW w:w="10632" w:type="dxa"/>
            <w:gridSpan w:val="7"/>
            <w:shd w:val="clear" w:color="auto" w:fill="F2F2F2"/>
            <w:vAlign w:val="center"/>
          </w:tcPr>
          <w:p w:rsidRPr="00D532ED" w:rsidR="002C4E49" w:rsidP="004206B1" w:rsidRDefault="002C4E49" w14:paraId="7F7E08AE" w14:textId="77777777">
            <w:pPr>
              <w:rPr>
                <w:rFonts w:ascii="Trebuchet MS" w:hAnsi="Trebuchet MS"/>
                <w:b/>
              </w:rPr>
            </w:pPr>
            <w:r w:rsidRPr="00D532ED">
              <w:rPr>
                <w:rFonts w:ascii="Trebuchet MS" w:hAnsi="Trebuchet MS"/>
              </w:rPr>
              <w:t>Your regular hours of work will be:</w:t>
            </w:r>
          </w:p>
        </w:tc>
      </w:tr>
      <w:tr w:rsidRPr="00CC7A76" w:rsidR="002C4E49" w:rsidTr="00245ECB" w14:paraId="02F2C34E" w14:textId="77777777">
        <w:trPr>
          <w:trHeight w:val="1145"/>
        </w:trPr>
        <w:tc>
          <w:tcPr>
            <w:tcW w:w="10632" w:type="dxa"/>
            <w:gridSpan w:val="7"/>
            <w:shd w:val="clear" w:color="auto" w:fill="auto"/>
          </w:tcPr>
          <w:p w:rsidRPr="00D532ED" w:rsidR="002C4E49" w:rsidP="002C4E49" w:rsidRDefault="002C4E49" w14:paraId="680A4E5D" w14:textId="77777777">
            <w:pPr>
              <w:spacing w:line="276" w:lineRule="auto"/>
              <w:rPr>
                <w:rFonts w:ascii="Trebuchet MS" w:hAnsi="Trebuchet MS"/>
              </w:rPr>
            </w:pPr>
          </w:p>
          <w:p w:rsidRPr="00D532ED" w:rsidR="009A69FA" w:rsidP="002C4E49" w:rsidRDefault="009A69FA" w14:paraId="19219836" w14:textId="77777777">
            <w:pPr>
              <w:spacing w:line="276" w:lineRule="auto"/>
              <w:rPr>
                <w:rFonts w:ascii="Trebuchet MS" w:hAnsi="Trebuchet MS"/>
              </w:rPr>
            </w:pPr>
          </w:p>
          <w:p w:rsidRPr="00D532ED" w:rsidR="009A69FA" w:rsidP="002C4E49" w:rsidRDefault="009A69FA" w14:paraId="296FEF7D" w14:textId="77777777">
            <w:pPr>
              <w:spacing w:line="276" w:lineRule="auto"/>
              <w:rPr>
                <w:rFonts w:ascii="Trebuchet MS" w:hAnsi="Trebuchet MS"/>
              </w:rPr>
            </w:pPr>
          </w:p>
          <w:p w:rsidRPr="00D532ED" w:rsidR="009A69FA" w:rsidP="002C4E49" w:rsidRDefault="009A69FA" w14:paraId="7194DBDC" w14:textId="77777777">
            <w:pPr>
              <w:spacing w:line="276" w:lineRule="auto"/>
              <w:rPr>
                <w:rFonts w:ascii="Trebuchet MS" w:hAnsi="Trebuchet MS"/>
              </w:rPr>
            </w:pPr>
          </w:p>
        </w:tc>
      </w:tr>
      <w:tr w:rsidRPr="00CC7A76" w:rsidR="007704F6" w:rsidTr="00F13631" w14:paraId="582878E1" w14:textId="77777777">
        <w:trPr>
          <w:trHeight w:val="567"/>
        </w:trPr>
        <w:tc>
          <w:tcPr>
            <w:tcW w:w="10632" w:type="dxa"/>
            <w:gridSpan w:val="7"/>
            <w:shd w:val="clear" w:color="auto" w:fill="auto"/>
            <w:vAlign w:val="center"/>
          </w:tcPr>
          <w:p w:rsidRPr="00D532ED" w:rsidR="002C4E49" w:rsidP="002C4E49" w:rsidRDefault="00D2655B" w14:paraId="4F54B63D" w14:textId="77777777">
            <w:pPr>
              <w:spacing w:before="120" w:after="120" w:line="276" w:lineRule="auto"/>
              <w:jc w:val="both"/>
              <w:rPr>
                <w:rFonts w:ascii="Trebuchet MS" w:hAnsi="Trebuchet MS"/>
              </w:rPr>
            </w:pPr>
            <w:r w:rsidRPr="00D532ED">
              <w:rPr>
                <w:rFonts w:ascii="Trebuchet MS" w:hAnsi="Trebuchet MS"/>
              </w:rPr>
              <w:t xml:space="preserve">These hours can be varied </w:t>
            </w:r>
            <w:r w:rsidRPr="00D532ED" w:rsidR="00F357F0">
              <w:rPr>
                <w:rFonts w:ascii="Trebuchet MS" w:hAnsi="Trebuchet MS"/>
              </w:rPr>
              <w:t xml:space="preserve">by mutual agreement by </w:t>
            </w:r>
            <w:r w:rsidRPr="00D532ED" w:rsidR="00697DBD">
              <w:rPr>
                <w:rFonts w:ascii="Trebuchet MS" w:hAnsi="Trebuchet MS"/>
              </w:rPr>
              <w:t>both parties</w:t>
            </w:r>
            <w:r w:rsidRPr="00D532ED" w:rsidR="00F357F0">
              <w:rPr>
                <w:rFonts w:ascii="Trebuchet MS" w:hAnsi="Trebuchet MS"/>
              </w:rPr>
              <w:t>.</w:t>
            </w:r>
            <w:r w:rsidRPr="00D532ED">
              <w:rPr>
                <w:rFonts w:ascii="Trebuchet MS" w:hAnsi="Trebuchet MS"/>
              </w:rPr>
              <w:t xml:space="preserve"> </w:t>
            </w:r>
          </w:p>
          <w:p w:rsidR="007704F6" w:rsidP="002C4E49" w:rsidRDefault="006458A1" w14:paraId="672C4244" w14:textId="77777777">
            <w:pPr>
              <w:spacing w:before="120" w:after="120" w:line="276" w:lineRule="auto"/>
              <w:jc w:val="both"/>
              <w:rPr>
                <w:rFonts w:ascii="Trebuchet MS" w:hAnsi="Trebuchet MS"/>
              </w:rPr>
            </w:pPr>
            <w:r w:rsidRPr="00D532ED">
              <w:rPr>
                <w:rFonts w:ascii="Trebuchet MS" w:hAnsi="Trebuchet MS"/>
              </w:rPr>
              <w:t>Overtime is subject to authorisation from the employer.</w:t>
            </w:r>
          </w:p>
          <w:p w:rsidRPr="00D532ED" w:rsidR="002E16B6" w:rsidP="00442BE7" w:rsidRDefault="002E16B6" w14:paraId="0C5E1B6F" w14:textId="77777777">
            <w:pPr>
              <w:shd w:val="clear" w:color="auto" w:fill="FFFFFF"/>
              <w:jc w:val="both"/>
              <w:rPr>
                <w:rFonts w:ascii="Trebuchet MS" w:hAnsi="Trebuchet MS"/>
              </w:rPr>
            </w:pPr>
            <w:r w:rsidRPr="00442BE7">
              <w:rPr>
                <w:rFonts w:ascii="Trebuchet MS" w:hAnsi="Trebuchet MS"/>
              </w:rPr>
              <w:t xml:space="preserve">Timekeeping is an essential requirement of this </w:t>
            </w:r>
            <w:proofErr w:type="gramStart"/>
            <w:r w:rsidRPr="00442BE7">
              <w:rPr>
                <w:rFonts w:ascii="Trebuchet MS" w:hAnsi="Trebuchet MS"/>
              </w:rPr>
              <w:t>role</w:t>
            </w:r>
            <w:proofErr w:type="gramEnd"/>
            <w:r w:rsidRPr="00442BE7">
              <w:rPr>
                <w:rFonts w:ascii="Trebuchet MS" w:hAnsi="Trebuchet MS"/>
              </w:rPr>
              <w:t xml:space="preserve"> and it is important that if you are running late that you keep in contact with me.  In the event of any </w:t>
            </w:r>
            <w:r w:rsidRPr="00442BE7" w:rsidR="00A541EB">
              <w:rPr>
                <w:rFonts w:ascii="Trebuchet MS" w:hAnsi="Trebuchet MS"/>
              </w:rPr>
              <w:t>lateness,</w:t>
            </w:r>
            <w:r w:rsidRPr="00442BE7">
              <w:rPr>
                <w:rFonts w:ascii="Trebuchet MS" w:hAnsi="Trebuchet MS"/>
              </w:rPr>
              <w:t xml:space="preserve"> you are to inform me immediately</w:t>
            </w:r>
            <w:r w:rsidR="00FF6D65">
              <w:rPr>
                <w:rFonts w:ascii="Trebuchet MS" w:hAnsi="Trebuchet MS"/>
              </w:rPr>
              <w:t xml:space="preserve"> by telephone</w:t>
            </w:r>
            <w:r w:rsidRPr="00442BE7">
              <w:rPr>
                <w:rFonts w:ascii="Trebuchet MS" w:hAnsi="Trebuchet MS"/>
              </w:rPr>
              <w:t xml:space="preserve"> to ensure adequate cover can be arranged if and where necessary.</w:t>
            </w:r>
          </w:p>
        </w:tc>
      </w:tr>
      <w:tr w:rsidRPr="00CC7A76" w:rsidR="007704F6" w:rsidTr="00F13631" w14:paraId="41929C08" w14:textId="77777777">
        <w:trPr>
          <w:trHeight w:val="567"/>
        </w:trPr>
        <w:tc>
          <w:tcPr>
            <w:tcW w:w="10632" w:type="dxa"/>
            <w:gridSpan w:val="7"/>
            <w:shd w:val="clear" w:color="auto" w:fill="F2F2F2"/>
            <w:vAlign w:val="center"/>
          </w:tcPr>
          <w:p w:rsidRPr="00CC7A76" w:rsidR="007704F6" w:rsidP="004206B1" w:rsidRDefault="003D092B" w14:paraId="43FF6903" w14:textId="77777777">
            <w:pPr>
              <w:jc w:val="both"/>
              <w:rPr>
                <w:rFonts w:ascii="Trebuchet MS" w:hAnsi="Trebuchet MS"/>
                <w:b/>
                <w:szCs w:val="28"/>
              </w:rPr>
            </w:pPr>
            <w:r>
              <w:rPr>
                <w:rFonts w:ascii="Trebuchet MS" w:hAnsi="Trebuchet MS"/>
                <w:b/>
                <w:sz w:val="28"/>
                <w:szCs w:val="28"/>
              </w:rPr>
              <w:t>9</w:t>
            </w:r>
            <w:r w:rsidRPr="00CC7A76" w:rsidR="007704F6">
              <w:rPr>
                <w:rFonts w:ascii="Trebuchet MS" w:hAnsi="Trebuchet MS"/>
                <w:b/>
                <w:sz w:val="28"/>
                <w:szCs w:val="28"/>
              </w:rPr>
              <w:t xml:space="preserve">. </w:t>
            </w:r>
            <w:r w:rsidRPr="00CC7A76" w:rsidR="00DF0940">
              <w:rPr>
                <w:rFonts w:ascii="Trebuchet MS" w:hAnsi="Trebuchet MS"/>
                <w:b/>
                <w:sz w:val="28"/>
                <w:szCs w:val="28"/>
              </w:rPr>
              <w:t>Rates and methods of pay</w:t>
            </w:r>
          </w:p>
        </w:tc>
      </w:tr>
      <w:tr w:rsidRPr="00D532ED" w:rsidR="00DF0940" w:rsidTr="00D532ED" w14:paraId="2BF25E6B" w14:textId="77777777">
        <w:trPr>
          <w:trHeight w:val="576"/>
        </w:trPr>
        <w:tc>
          <w:tcPr>
            <w:tcW w:w="7797" w:type="dxa"/>
            <w:gridSpan w:val="5"/>
            <w:shd w:val="clear" w:color="auto" w:fill="F2F2F2"/>
            <w:vAlign w:val="center"/>
          </w:tcPr>
          <w:p w:rsidRPr="00D532ED" w:rsidR="00DF0940" w:rsidP="001B78E5" w:rsidRDefault="00DF0940" w14:paraId="09DFA265" w14:textId="77777777">
            <w:pPr>
              <w:spacing w:line="276" w:lineRule="auto"/>
              <w:jc w:val="both"/>
              <w:rPr>
                <w:rFonts w:ascii="Trebuchet MS" w:hAnsi="Trebuchet MS"/>
              </w:rPr>
            </w:pPr>
            <w:r w:rsidRPr="00D532ED">
              <w:rPr>
                <w:rFonts w:ascii="Trebuchet MS" w:hAnsi="Trebuchet MS"/>
              </w:rPr>
              <w:t xml:space="preserve">The </w:t>
            </w:r>
            <w:r w:rsidRPr="00D532ED">
              <w:rPr>
                <w:rFonts w:ascii="Trebuchet MS" w:hAnsi="Trebuchet MS"/>
                <w:b/>
              </w:rPr>
              <w:t>daytime</w:t>
            </w:r>
            <w:r w:rsidR="00E108BD">
              <w:rPr>
                <w:rFonts w:ascii="Trebuchet MS" w:hAnsi="Trebuchet MS"/>
              </w:rPr>
              <w:t xml:space="preserve"> </w:t>
            </w:r>
            <w:r w:rsidRPr="00D532ED">
              <w:rPr>
                <w:rFonts w:ascii="Trebuchet MS" w:hAnsi="Trebuchet MS"/>
              </w:rPr>
              <w:t>rate</w:t>
            </w:r>
            <w:r w:rsidRPr="00D532ED" w:rsidR="005E4D02">
              <w:rPr>
                <w:rFonts w:ascii="Trebuchet MS" w:hAnsi="Trebuchet MS"/>
              </w:rPr>
              <w:t xml:space="preserve"> </w:t>
            </w:r>
            <w:r w:rsidRPr="00D532ED" w:rsidR="005E4D02">
              <w:rPr>
                <w:rFonts w:ascii="Trebuchet MS" w:hAnsi="Trebuchet MS"/>
                <w:b/>
              </w:rPr>
              <w:t>between the hours of</w:t>
            </w:r>
            <w:r w:rsidRPr="00D532ED" w:rsidR="002E3F1E">
              <w:rPr>
                <w:rFonts w:ascii="Trebuchet MS" w:hAnsi="Trebuchet MS"/>
                <w:b/>
              </w:rPr>
              <w:t xml:space="preserve"> </w:t>
            </w:r>
            <w:r w:rsidRPr="00D532ED" w:rsidR="005E4D02">
              <w:rPr>
                <w:rFonts w:ascii="Trebuchet MS" w:hAnsi="Trebuchet MS"/>
                <w:b/>
              </w:rPr>
              <w:t xml:space="preserve">[                       </w:t>
            </w:r>
            <w:r w:rsidRPr="00D532ED" w:rsidR="002E3F1E">
              <w:rPr>
                <w:rFonts w:ascii="Trebuchet MS" w:hAnsi="Trebuchet MS"/>
                <w:b/>
              </w:rPr>
              <w:t xml:space="preserve">  </w:t>
            </w:r>
            <w:r w:rsidRPr="00D532ED" w:rsidR="005E4D02">
              <w:rPr>
                <w:rFonts w:ascii="Trebuchet MS" w:hAnsi="Trebuchet MS"/>
                <w:b/>
              </w:rPr>
              <w:t xml:space="preserve"> </w:t>
            </w:r>
            <w:r w:rsidRPr="00D532ED" w:rsidR="002C4E49">
              <w:rPr>
                <w:rFonts w:ascii="Trebuchet MS" w:hAnsi="Trebuchet MS"/>
                <w:b/>
              </w:rPr>
              <w:t xml:space="preserve">     </w:t>
            </w:r>
            <w:proofErr w:type="gramStart"/>
            <w:r w:rsidRPr="00D532ED" w:rsidR="002C4E49">
              <w:rPr>
                <w:rFonts w:ascii="Trebuchet MS" w:hAnsi="Trebuchet MS"/>
                <w:b/>
              </w:rPr>
              <w:t xml:space="preserve">  </w:t>
            </w:r>
            <w:r w:rsidRPr="00D532ED" w:rsidR="005E4D02">
              <w:rPr>
                <w:rFonts w:ascii="Trebuchet MS" w:hAnsi="Trebuchet MS"/>
                <w:b/>
              </w:rPr>
              <w:t>]</w:t>
            </w:r>
            <w:proofErr w:type="gramEnd"/>
            <w:r w:rsidRPr="00D532ED" w:rsidR="002C4E49">
              <w:rPr>
                <w:rFonts w:ascii="Trebuchet MS" w:hAnsi="Trebuchet MS"/>
                <w:b/>
              </w:rPr>
              <w:t xml:space="preserve">  </w:t>
            </w:r>
            <w:r w:rsidRPr="00D532ED">
              <w:rPr>
                <w:rFonts w:ascii="Trebuchet MS" w:hAnsi="Trebuchet MS"/>
              </w:rPr>
              <w:t>is:</w:t>
            </w:r>
          </w:p>
        </w:tc>
        <w:tc>
          <w:tcPr>
            <w:tcW w:w="2835" w:type="dxa"/>
            <w:gridSpan w:val="2"/>
            <w:shd w:val="clear" w:color="auto" w:fill="auto"/>
            <w:vAlign w:val="center"/>
          </w:tcPr>
          <w:p w:rsidRPr="00D532ED" w:rsidR="00DF0940" w:rsidP="00600C5C" w:rsidRDefault="001B78E5" w14:paraId="3FC391BB" w14:textId="77777777">
            <w:pPr>
              <w:spacing w:line="276" w:lineRule="auto"/>
              <w:jc w:val="both"/>
              <w:rPr>
                <w:rFonts w:ascii="Trebuchet MS" w:hAnsi="Trebuchet MS"/>
              </w:rPr>
            </w:pPr>
            <w:r>
              <w:rPr>
                <w:rFonts w:ascii="Trebuchet MS" w:hAnsi="Trebuchet MS"/>
              </w:rPr>
              <w:t>£                 per hour</w:t>
            </w:r>
          </w:p>
        </w:tc>
      </w:tr>
      <w:tr w:rsidRPr="00D532ED" w:rsidR="001B78E5" w:rsidTr="00D532ED" w14:paraId="50CD1D5C" w14:textId="77777777">
        <w:trPr>
          <w:trHeight w:val="573"/>
        </w:trPr>
        <w:tc>
          <w:tcPr>
            <w:tcW w:w="7797" w:type="dxa"/>
            <w:gridSpan w:val="5"/>
            <w:shd w:val="clear" w:color="auto" w:fill="F2F2F2"/>
            <w:vAlign w:val="center"/>
          </w:tcPr>
          <w:p w:rsidRPr="00D532ED" w:rsidR="001B78E5" w:rsidP="00D532ED" w:rsidRDefault="001B78E5" w14:paraId="6078609B" w14:textId="77777777">
            <w:pPr>
              <w:spacing w:line="276" w:lineRule="auto"/>
              <w:jc w:val="both"/>
              <w:rPr>
                <w:rFonts w:ascii="Trebuchet MS" w:hAnsi="Trebuchet MS"/>
              </w:rPr>
            </w:pPr>
            <w:r w:rsidRPr="00D532ED">
              <w:rPr>
                <w:rFonts w:ascii="Trebuchet MS" w:hAnsi="Trebuchet MS"/>
              </w:rPr>
              <w:t xml:space="preserve">The </w:t>
            </w:r>
            <w:r w:rsidRPr="00D532ED">
              <w:rPr>
                <w:rFonts w:ascii="Trebuchet MS" w:hAnsi="Trebuchet MS"/>
                <w:b/>
              </w:rPr>
              <w:t>overnight ‘sleep-in’</w:t>
            </w:r>
            <w:r w:rsidRPr="00D532ED">
              <w:rPr>
                <w:rFonts w:ascii="Trebuchet MS" w:hAnsi="Trebuchet MS"/>
              </w:rPr>
              <w:t xml:space="preserve"> rate </w:t>
            </w:r>
            <w:r w:rsidRPr="00D532ED">
              <w:rPr>
                <w:rFonts w:ascii="Trebuchet MS" w:hAnsi="Trebuchet MS"/>
                <w:b/>
              </w:rPr>
              <w:t xml:space="preserve">between the hours of [             </w:t>
            </w:r>
            <w:proofErr w:type="gramStart"/>
            <w:r w:rsidRPr="00D532ED">
              <w:rPr>
                <w:rFonts w:ascii="Trebuchet MS" w:hAnsi="Trebuchet MS"/>
                <w:b/>
              </w:rPr>
              <w:t xml:space="preserve">  ]</w:t>
            </w:r>
            <w:proofErr w:type="gramEnd"/>
            <w:r w:rsidRPr="00D532ED">
              <w:rPr>
                <w:rFonts w:ascii="Trebuchet MS" w:hAnsi="Trebuchet MS"/>
                <w:b/>
              </w:rPr>
              <w:t xml:space="preserve">  </w:t>
            </w:r>
            <w:r w:rsidRPr="00D532ED">
              <w:rPr>
                <w:rFonts w:ascii="Trebuchet MS" w:hAnsi="Trebuchet MS"/>
              </w:rPr>
              <w:t>is:</w:t>
            </w:r>
          </w:p>
        </w:tc>
        <w:tc>
          <w:tcPr>
            <w:tcW w:w="2835" w:type="dxa"/>
            <w:gridSpan w:val="2"/>
            <w:shd w:val="clear" w:color="auto" w:fill="auto"/>
            <w:vAlign w:val="center"/>
          </w:tcPr>
          <w:p w:rsidRPr="00D532ED" w:rsidR="001B78E5" w:rsidP="001B78E5" w:rsidRDefault="001B78E5" w14:paraId="53DB8F38" w14:textId="77777777">
            <w:pPr>
              <w:spacing w:line="276" w:lineRule="auto"/>
              <w:jc w:val="both"/>
              <w:rPr>
                <w:rFonts w:ascii="Trebuchet MS" w:hAnsi="Trebuchet MS"/>
              </w:rPr>
            </w:pPr>
            <w:r>
              <w:rPr>
                <w:rFonts w:ascii="Trebuchet MS" w:hAnsi="Trebuchet MS"/>
              </w:rPr>
              <w:t>£                 per hour</w:t>
            </w:r>
          </w:p>
        </w:tc>
      </w:tr>
      <w:tr w:rsidRPr="00D532ED" w:rsidR="001B78E5" w:rsidTr="00D532ED" w14:paraId="3F56C7EE" w14:textId="77777777">
        <w:trPr>
          <w:trHeight w:val="573"/>
        </w:trPr>
        <w:tc>
          <w:tcPr>
            <w:tcW w:w="7797" w:type="dxa"/>
            <w:gridSpan w:val="5"/>
            <w:shd w:val="clear" w:color="auto" w:fill="F2F2F2"/>
            <w:vAlign w:val="center"/>
          </w:tcPr>
          <w:p w:rsidRPr="00D532ED" w:rsidR="001B78E5" w:rsidP="00D532ED" w:rsidRDefault="001B78E5" w14:paraId="700A60C3" w14:textId="77777777">
            <w:pPr>
              <w:spacing w:line="276" w:lineRule="auto"/>
              <w:rPr>
                <w:rFonts w:ascii="Trebuchet MS" w:hAnsi="Trebuchet MS"/>
              </w:rPr>
            </w:pPr>
            <w:r w:rsidRPr="00D532ED">
              <w:rPr>
                <w:rFonts w:ascii="Trebuchet MS" w:hAnsi="Trebuchet MS"/>
              </w:rPr>
              <w:t xml:space="preserve">The </w:t>
            </w:r>
            <w:r w:rsidRPr="00D532ED">
              <w:rPr>
                <w:rFonts w:ascii="Trebuchet MS" w:hAnsi="Trebuchet MS"/>
                <w:b/>
              </w:rPr>
              <w:t>overnight ‘waking’</w:t>
            </w:r>
            <w:r w:rsidRPr="00D532ED">
              <w:rPr>
                <w:rFonts w:ascii="Trebuchet MS" w:hAnsi="Trebuchet MS"/>
              </w:rPr>
              <w:t xml:space="preserve"> rate </w:t>
            </w:r>
            <w:r w:rsidRPr="00D532ED">
              <w:rPr>
                <w:rFonts w:ascii="Trebuchet MS" w:hAnsi="Trebuchet MS"/>
                <w:b/>
              </w:rPr>
              <w:t xml:space="preserve">between the hours </w:t>
            </w:r>
            <w:proofErr w:type="gramStart"/>
            <w:r w:rsidRPr="00D532ED">
              <w:rPr>
                <w:rFonts w:ascii="Trebuchet MS" w:hAnsi="Trebuchet MS"/>
                <w:b/>
              </w:rPr>
              <w:t xml:space="preserve">of  </w:t>
            </w:r>
            <w:r w:rsidRPr="00380F55">
              <w:rPr>
                <w:rFonts w:ascii="Trebuchet MS" w:hAnsi="Trebuchet MS"/>
                <w:b/>
              </w:rPr>
              <w:t>[</w:t>
            </w:r>
            <w:proofErr w:type="gramEnd"/>
            <w:r w:rsidRPr="00380F55">
              <w:rPr>
                <w:rFonts w:ascii="Trebuchet MS" w:hAnsi="Trebuchet MS"/>
                <w:b/>
              </w:rPr>
              <w:t xml:space="preserve">               ]   </w:t>
            </w:r>
            <w:r w:rsidRPr="00380F55">
              <w:rPr>
                <w:rFonts w:ascii="Trebuchet MS" w:hAnsi="Trebuchet MS"/>
              </w:rPr>
              <w:t>is:</w:t>
            </w:r>
            <w:r w:rsidRPr="00D532ED">
              <w:rPr>
                <w:rFonts w:ascii="Trebuchet MS" w:hAnsi="Trebuchet MS"/>
                <w:b/>
              </w:rPr>
              <w:t xml:space="preserve">                 </w:t>
            </w:r>
            <w:r>
              <w:rPr>
                <w:rFonts w:ascii="Trebuchet MS" w:hAnsi="Trebuchet MS"/>
                <w:b/>
              </w:rPr>
              <w:t xml:space="preserve">  </w:t>
            </w:r>
          </w:p>
        </w:tc>
        <w:tc>
          <w:tcPr>
            <w:tcW w:w="2835" w:type="dxa"/>
            <w:gridSpan w:val="2"/>
            <w:shd w:val="clear" w:color="auto" w:fill="auto"/>
            <w:vAlign w:val="center"/>
          </w:tcPr>
          <w:p w:rsidRPr="00D532ED" w:rsidR="001B78E5" w:rsidP="00D532ED" w:rsidRDefault="001B78E5" w14:paraId="416DE69E" w14:textId="77777777">
            <w:pPr>
              <w:spacing w:line="276" w:lineRule="auto"/>
              <w:rPr>
                <w:rFonts w:ascii="Trebuchet MS" w:hAnsi="Trebuchet MS"/>
              </w:rPr>
            </w:pPr>
            <w:r>
              <w:rPr>
                <w:rFonts w:ascii="Trebuchet MS" w:hAnsi="Trebuchet MS"/>
              </w:rPr>
              <w:t>£                 per hour</w:t>
            </w:r>
          </w:p>
        </w:tc>
      </w:tr>
      <w:tr w:rsidRPr="00D532ED" w:rsidR="001B78E5" w:rsidTr="00D532ED" w14:paraId="1840C690" w14:textId="77777777">
        <w:trPr>
          <w:trHeight w:val="573"/>
        </w:trPr>
        <w:tc>
          <w:tcPr>
            <w:tcW w:w="7797" w:type="dxa"/>
            <w:gridSpan w:val="5"/>
            <w:shd w:val="clear" w:color="auto" w:fill="F2F2F2"/>
            <w:vAlign w:val="center"/>
          </w:tcPr>
          <w:p w:rsidRPr="00D532ED" w:rsidR="001B78E5" w:rsidP="00600C5C" w:rsidRDefault="001B78E5" w14:paraId="2D15A336" w14:textId="77777777">
            <w:pPr>
              <w:spacing w:line="276" w:lineRule="auto"/>
              <w:jc w:val="both"/>
              <w:rPr>
                <w:rFonts w:ascii="Trebuchet MS" w:hAnsi="Trebuchet MS"/>
              </w:rPr>
            </w:pPr>
            <w:r w:rsidRPr="00D532ED">
              <w:rPr>
                <w:rFonts w:ascii="Trebuchet MS" w:hAnsi="Trebuchet MS"/>
              </w:rPr>
              <w:lastRenderedPageBreak/>
              <w:t xml:space="preserve">The </w:t>
            </w:r>
            <w:r w:rsidRPr="00D532ED">
              <w:rPr>
                <w:rFonts w:ascii="Trebuchet MS" w:hAnsi="Trebuchet MS"/>
                <w:b/>
              </w:rPr>
              <w:t>weekend</w:t>
            </w:r>
            <w:r w:rsidRPr="00D532ED">
              <w:rPr>
                <w:rFonts w:ascii="Trebuchet MS" w:hAnsi="Trebuchet MS"/>
              </w:rPr>
              <w:t xml:space="preserve"> </w:t>
            </w:r>
            <w:r w:rsidRPr="00D532ED">
              <w:rPr>
                <w:rFonts w:ascii="Trebuchet MS" w:hAnsi="Trebuchet MS"/>
                <w:b/>
              </w:rPr>
              <w:t>(Saturday and Sunday)</w:t>
            </w:r>
            <w:r w:rsidRPr="00D532ED">
              <w:rPr>
                <w:rFonts w:ascii="Trebuchet MS" w:hAnsi="Trebuchet MS"/>
              </w:rPr>
              <w:t xml:space="preserve"> rate is:</w:t>
            </w:r>
          </w:p>
        </w:tc>
        <w:tc>
          <w:tcPr>
            <w:tcW w:w="2835" w:type="dxa"/>
            <w:gridSpan w:val="2"/>
            <w:shd w:val="clear" w:color="auto" w:fill="auto"/>
            <w:vAlign w:val="center"/>
          </w:tcPr>
          <w:p w:rsidRPr="00D532ED" w:rsidR="001B78E5" w:rsidP="00600C5C" w:rsidRDefault="001B78E5" w14:paraId="413697FE" w14:textId="77777777">
            <w:pPr>
              <w:spacing w:line="276" w:lineRule="auto"/>
              <w:jc w:val="both"/>
              <w:rPr>
                <w:rFonts w:ascii="Trebuchet MS" w:hAnsi="Trebuchet MS"/>
              </w:rPr>
            </w:pPr>
            <w:r>
              <w:rPr>
                <w:rFonts w:ascii="Trebuchet MS" w:hAnsi="Trebuchet MS"/>
              </w:rPr>
              <w:t>£                 per hour</w:t>
            </w:r>
          </w:p>
        </w:tc>
      </w:tr>
      <w:tr w:rsidRPr="00D532ED" w:rsidR="001B78E5" w:rsidTr="00D532ED" w14:paraId="581E57AA" w14:textId="77777777">
        <w:trPr>
          <w:trHeight w:val="573"/>
        </w:trPr>
        <w:tc>
          <w:tcPr>
            <w:tcW w:w="7797" w:type="dxa"/>
            <w:gridSpan w:val="5"/>
            <w:shd w:val="clear" w:color="auto" w:fill="F2F2F2"/>
            <w:vAlign w:val="center"/>
          </w:tcPr>
          <w:p w:rsidRPr="00D532ED" w:rsidR="001B78E5" w:rsidP="00600C5C" w:rsidRDefault="001B78E5" w14:paraId="317229EF" w14:textId="77777777">
            <w:pPr>
              <w:spacing w:line="276" w:lineRule="auto"/>
              <w:jc w:val="both"/>
              <w:rPr>
                <w:rFonts w:ascii="Trebuchet MS" w:hAnsi="Trebuchet MS"/>
              </w:rPr>
            </w:pPr>
            <w:r w:rsidRPr="00D532ED">
              <w:rPr>
                <w:rFonts w:ascii="Trebuchet MS" w:hAnsi="Trebuchet MS"/>
              </w:rPr>
              <w:t xml:space="preserve">The </w:t>
            </w:r>
            <w:r w:rsidRPr="00D532ED">
              <w:rPr>
                <w:rFonts w:ascii="Trebuchet MS" w:hAnsi="Trebuchet MS"/>
                <w:b/>
              </w:rPr>
              <w:t>bank holiday</w:t>
            </w:r>
            <w:r w:rsidRPr="00D532ED">
              <w:rPr>
                <w:rFonts w:ascii="Trebuchet MS" w:hAnsi="Trebuchet MS"/>
              </w:rPr>
              <w:t xml:space="preserve"> rate is (when worked):</w:t>
            </w:r>
          </w:p>
        </w:tc>
        <w:tc>
          <w:tcPr>
            <w:tcW w:w="2835" w:type="dxa"/>
            <w:gridSpan w:val="2"/>
            <w:shd w:val="clear" w:color="auto" w:fill="auto"/>
            <w:vAlign w:val="center"/>
          </w:tcPr>
          <w:p w:rsidRPr="00D532ED" w:rsidR="001B78E5" w:rsidP="00600C5C" w:rsidRDefault="001B78E5" w14:paraId="302B34D9" w14:textId="77777777">
            <w:pPr>
              <w:spacing w:line="276" w:lineRule="auto"/>
              <w:jc w:val="both"/>
              <w:rPr>
                <w:rFonts w:ascii="Trebuchet MS" w:hAnsi="Trebuchet MS"/>
              </w:rPr>
            </w:pPr>
            <w:r>
              <w:rPr>
                <w:rFonts w:ascii="Trebuchet MS" w:hAnsi="Trebuchet MS"/>
              </w:rPr>
              <w:t>£                 per hour</w:t>
            </w:r>
          </w:p>
        </w:tc>
      </w:tr>
      <w:tr w:rsidRPr="00D532ED" w:rsidR="005E4D02" w:rsidTr="00F13631" w14:paraId="32CEA59B" w14:textId="77777777">
        <w:trPr>
          <w:trHeight w:val="567"/>
        </w:trPr>
        <w:tc>
          <w:tcPr>
            <w:tcW w:w="10632" w:type="dxa"/>
            <w:gridSpan w:val="7"/>
            <w:shd w:val="clear" w:color="auto" w:fill="auto"/>
            <w:vAlign w:val="center"/>
          </w:tcPr>
          <w:p w:rsidRPr="00D532ED" w:rsidR="005E4D02" w:rsidP="00BB6CDB" w:rsidRDefault="005E4D02" w14:paraId="7106D07D" w14:textId="77777777">
            <w:pPr>
              <w:spacing w:before="120" w:after="120" w:line="276" w:lineRule="auto"/>
              <w:jc w:val="both"/>
              <w:rPr>
                <w:rFonts w:ascii="Trebuchet MS" w:hAnsi="Trebuchet MS"/>
              </w:rPr>
            </w:pPr>
            <w:r w:rsidRPr="00D532ED">
              <w:rPr>
                <w:rFonts w:ascii="Trebuchet MS" w:hAnsi="Trebuchet MS"/>
              </w:rPr>
              <w:t xml:space="preserve">Any time worked </w:t>
            </w:r>
            <w:proofErr w:type="gramStart"/>
            <w:r w:rsidRPr="00D532ED">
              <w:rPr>
                <w:rFonts w:ascii="Trebuchet MS" w:hAnsi="Trebuchet MS"/>
              </w:rPr>
              <w:t>in excess of</w:t>
            </w:r>
            <w:proofErr w:type="gramEnd"/>
            <w:r w:rsidRPr="00D532ED">
              <w:rPr>
                <w:rFonts w:ascii="Trebuchet MS" w:hAnsi="Trebuchet MS"/>
              </w:rPr>
              <w:t xml:space="preserve"> the standard hours in section </w:t>
            </w:r>
            <w:r w:rsidR="00971F9C">
              <w:rPr>
                <w:rFonts w:ascii="Trebuchet MS" w:hAnsi="Trebuchet MS"/>
              </w:rPr>
              <w:t>8</w:t>
            </w:r>
            <w:r w:rsidRPr="00D532ED" w:rsidR="00971F9C">
              <w:rPr>
                <w:rFonts w:ascii="Trebuchet MS" w:hAnsi="Trebuchet MS"/>
              </w:rPr>
              <w:t xml:space="preserve"> </w:t>
            </w:r>
            <w:r w:rsidRPr="00D532ED">
              <w:rPr>
                <w:rFonts w:ascii="Trebuchet MS" w:hAnsi="Trebuchet MS"/>
              </w:rPr>
              <w:t>of this contract will be paid at the above rates.   Payment will be made in arrears to the employee.</w:t>
            </w:r>
            <w:r w:rsidR="00971F9C">
              <w:rPr>
                <w:rFonts w:ascii="Trebuchet MS" w:hAnsi="Trebuchet MS"/>
              </w:rPr>
              <w:t xml:space="preserve"> Relevant personal data will be confidentially shared with the payroll provider to enable them to process your salary.</w:t>
            </w:r>
            <w:r w:rsidRPr="00D532ED">
              <w:rPr>
                <w:rFonts w:ascii="Trebuchet MS" w:hAnsi="Trebuchet MS"/>
              </w:rPr>
              <w:t xml:space="preserve">  The frequency of payment will be 4–weekly</w:t>
            </w:r>
            <w:r w:rsidR="00D05E0D">
              <w:rPr>
                <w:rFonts w:ascii="Trebuchet MS" w:hAnsi="Trebuchet MS"/>
              </w:rPr>
              <w:t>/monthly</w:t>
            </w:r>
            <w:r w:rsidRPr="00D532ED">
              <w:rPr>
                <w:rFonts w:ascii="Trebuchet MS" w:hAnsi="Trebuchet MS"/>
              </w:rPr>
              <w:t>.</w:t>
            </w:r>
            <w:r w:rsidR="00A45DCF">
              <w:rPr>
                <w:rFonts w:ascii="Trebuchet MS" w:hAnsi="Trebuchet MS"/>
              </w:rPr>
              <w:t xml:space="preserve"> By bank transfer/cheque</w:t>
            </w:r>
            <w:r w:rsidRPr="00D532ED">
              <w:rPr>
                <w:rFonts w:ascii="Trebuchet MS" w:hAnsi="Trebuchet MS"/>
              </w:rPr>
              <w:t xml:space="preserve"> </w:t>
            </w:r>
            <w:r w:rsidR="00095BFD">
              <w:rPr>
                <w:rFonts w:ascii="Trebuchet MS" w:hAnsi="Trebuchet MS"/>
              </w:rPr>
              <w:t>[Please delete as appropriate]</w:t>
            </w:r>
            <w:r w:rsidRPr="00772DC2" w:rsidR="00095BFD">
              <w:rPr>
                <w:rFonts w:ascii="Trebuchet MS" w:hAnsi="Trebuchet MS"/>
              </w:rPr>
              <w:t xml:space="preserve">.  </w:t>
            </w:r>
          </w:p>
        </w:tc>
      </w:tr>
      <w:tr w:rsidRPr="00CC7A76" w:rsidR="00033BB4" w:rsidTr="00F13631" w14:paraId="2F34E879" w14:textId="77777777">
        <w:trPr>
          <w:trHeight w:val="567"/>
        </w:trPr>
        <w:tc>
          <w:tcPr>
            <w:tcW w:w="10632" w:type="dxa"/>
            <w:gridSpan w:val="7"/>
            <w:shd w:val="clear" w:color="auto" w:fill="F2F2F2"/>
            <w:vAlign w:val="center"/>
          </w:tcPr>
          <w:p w:rsidRPr="00CC7A76" w:rsidR="00033BB4" w:rsidP="004206B1" w:rsidRDefault="003D092B" w14:paraId="36C43ECE" w14:textId="77777777">
            <w:pPr>
              <w:jc w:val="both"/>
              <w:rPr>
                <w:rFonts w:ascii="Trebuchet MS" w:hAnsi="Trebuchet MS"/>
                <w:b/>
                <w:sz w:val="28"/>
                <w:szCs w:val="28"/>
              </w:rPr>
            </w:pPr>
            <w:r>
              <w:rPr>
                <w:rFonts w:ascii="Trebuchet MS" w:hAnsi="Trebuchet MS"/>
                <w:b/>
                <w:sz w:val="28"/>
                <w:szCs w:val="28"/>
              </w:rPr>
              <w:t>10</w:t>
            </w:r>
            <w:r w:rsidR="00033BB4">
              <w:rPr>
                <w:rFonts w:ascii="Trebuchet MS" w:hAnsi="Trebuchet MS"/>
                <w:b/>
                <w:sz w:val="28"/>
                <w:szCs w:val="28"/>
              </w:rPr>
              <w:t>. Benefits</w:t>
            </w:r>
          </w:p>
        </w:tc>
      </w:tr>
      <w:tr w:rsidRPr="00CC7A76" w:rsidR="00033BB4" w:rsidTr="00442BE7" w14:paraId="0B63B6A3" w14:textId="77777777">
        <w:trPr>
          <w:trHeight w:val="567"/>
        </w:trPr>
        <w:tc>
          <w:tcPr>
            <w:tcW w:w="10632" w:type="dxa"/>
            <w:gridSpan w:val="7"/>
            <w:shd w:val="clear" w:color="auto" w:fill="FFFFFF"/>
            <w:vAlign w:val="center"/>
          </w:tcPr>
          <w:p w:rsidRPr="00442BE7" w:rsidR="00033BB4" w:rsidP="004206B1" w:rsidRDefault="00033BB4" w14:paraId="156F6A0C" w14:textId="77777777">
            <w:pPr>
              <w:jc w:val="both"/>
              <w:rPr>
                <w:rFonts w:ascii="Trebuchet MS" w:hAnsi="Trebuchet MS"/>
              </w:rPr>
            </w:pPr>
            <w:r w:rsidRPr="00442BE7">
              <w:rPr>
                <w:rFonts w:ascii="Trebuchet MS" w:hAnsi="Trebuchet MS"/>
              </w:rPr>
              <w:t>There are no</w:t>
            </w:r>
            <w:r w:rsidRPr="004E7BF3">
              <w:rPr>
                <w:rFonts w:ascii="Trebuchet MS" w:hAnsi="Trebuchet MS"/>
              </w:rPr>
              <w:t xml:space="preserve"> additional</w:t>
            </w:r>
            <w:r w:rsidRPr="003C68B8">
              <w:rPr>
                <w:rFonts w:ascii="Trebuchet MS" w:hAnsi="Trebuchet MS"/>
              </w:rPr>
              <w:t xml:space="preserve"> benefits being offe</w:t>
            </w:r>
            <w:r w:rsidRPr="00442BE7">
              <w:rPr>
                <w:rFonts w:ascii="Trebuchet MS" w:hAnsi="Trebuchet MS"/>
              </w:rPr>
              <w:t xml:space="preserve">red </w:t>
            </w:r>
            <w:r w:rsidRPr="00442BE7" w:rsidR="00FF6D65">
              <w:rPr>
                <w:rFonts w:ascii="Trebuchet MS" w:hAnsi="Trebuchet MS"/>
              </w:rPr>
              <w:t>in this</w:t>
            </w:r>
            <w:r w:rsidRPr="00442BE7">
              <w:rPr>
                <w:rFonts w:ascii="Trebuchet MS" w:hAnsi="Trebuchet MS"/>
              </w:rPr>
              <w:t xml:space="preserve"> employment.</w:t>
            </w:r>
          </w:p>
        </w:tc>
      </w:tr>
      <w:tr w:rsidRPr="00CC7A76" w:rsidR="005E4D02" w:rsidTr="00F13631" w14:paraId="1FCD06EC" w14:textId="77777777">
        <w:trPr>
          <w:trHeight w:val="567"/>
        </w:trPr>
        <w:tc>
          <w:tcPr>
            <w:tcW w:w="10632" w:type="dxa"/>
            <w:gridSpan w:val="7"/>
            <w:shd w:val="clear" w:color="auto" w:fill="F2F2F2"/>
            <w:vAlign w:val="center"/>
          </w:tcPr>
          <w:p w:rsidRPr="00CC7A76" w:rsidR="005E4D02" w:rsidP="004206B1" w:rsidRDefault="00033BB4" w14:paraId="64A5DFF7" w14:textId="77777777">
            <w:pPr>
              <w:jc w:val="both"/>
              <w:rPr>
                <w:rFonts w:ascii="Trebuchet MS" w:hAnsi="Trebuchet MS"/>
                <w:b/>
                <w:szCs w:val="28"/>
              </w:rPr>
            </w:pPr>
            <w:r>
              <w:rPr>
                <w:rFonts w:ascii="Trebuchet MS" w:hAnsi="Trebuchet MS"/>
                <w:b/>
                <w:sz w:val="28"/>
                <w:szCs w:val="28"/>
              </w:rPr>
              <w:t>1</w:t>
            </w:r>
            <w:r w:rsidR="003D092B">
              <w:rPr>
                <w:rFonts w:ascii="Trebuchet MS" w:hAnsi="Trebuchet MS"/>
                <w:b/>
                <w:sz w:val="28"/>
                <w:szCs w:val="28"/>
              </w:rPr>
              <w:t>1</w:t>
            </w:r>
            <w:r w:rsidRPr="00CC7A76" w:rsidR="005E4D02">
              <w:rPr>
                <w:rFonts w:ascii="Trebuchet MS" w:hAnsi="Trebuchet MS"/>
                <w:b/>
                <w:sz w:val="28"/>
                <w:szCs w:val="28"/>
              </w:rPr>
              <w:t>. Pension</w:t>
            </w:r>
          </w:p>
        </w:tc>
      </w:tr>
      <w:tr w:rsidRPr="00CC7A76" w:rsidR="005E4D02" w:rsidTr="002C4E49" w14:paraId="2974AB9C" w14:textId="77777777">
        <w:trPr>
          <w:trHeight w:val="680"/>
        </w:trPr>
        <w:tc>
          <w:tcPr>
            <w:tcW w:w="10632" w:type="dxa"/>
            <w:gridSpan w:val="7"/>
            <w:shd w:val="clear" w:color="auto" w:fill="auto"/>
            <w:vAlign w:val="center"/>
          </w:tcPr>
          <w:p w:rsidRPr="00D532ED" w:rsidR="005E4D02" w:rsidP="005B3768" w:rsidRDefault="00245ECB" w14:paraId="3489673F" w14:textId="77777777">
            <w:pPr>
              <w:spacing w:before="240" w:after="240" w:line="276" w:lineRule="auto"/>
              <w:rPr>
                <w:rFonts w:ascii="Trebuchet MS" w:hAnsi="Trebuchet MS"/>
              </w:rPr>
            </w:pPr>
            <w:r w:rsidRPr="00D532ED">
              <w:rPr>
                <w:rFonts w:ascii="Trebuchet MS" w:hAnsi="Trebuchet MS"/>
              </w:rPr>
              <w:t xml:space="preserve">If you earn more than </w:t>
            </w:r>
            <w:r w:rsidR="00F24AE5">
              <w:rPr>
                <w:rFonts w:ascii="Trebuchet MS" w:hAnsi="Trebuchet MS"/>
              </w:rPr>
              <w:t>£10,000 per year</w:t>
            </w:r>
            <w:r w:rsidR="00675D13">
              <w:rPr>
                <w:rFonts w:ascii="Trebuchet MS" w:hAnsi="Trebuchet MS"/>
              </w:rPr>
              <w:t xml:space="preserve"> </w:t>
            </w:r>
            <w:r w:rsidRPr="00D532ED">
              <w:rPr>
                <w:rFonts w:ascii="Trebuchet MS" w:hAnsi="Trebuchet MS"/>
              </w:rPr>
              <w:t xml:space="preserve">you will be </w:t>
            </w:r>
            <w:proofErr w:type="gramStart"/>
            <w:r w:rsidRPr="00D532ED">
              <w:rPr>
                <w:rFonts w:ascii="Trebuchet MS" w:hAnsi="Trebuchet MS"/>
              </w:rPr>
              <w:t>auto-enrolled</w:t>
            </w:r>
            <w:proofErr w:type="gramEnd"/>
            <w:r w:rsidRPr="00D532ED">
              <w:rPr>
                <w:rFonts w:ascii="Trebuchet MS" w:hAnsi="Trebuchet MS"/>
              </w:rPr>
              <w:t xml:space="preserve"> into a pension scheme, if you earn </w:t>
            </w:r>
            <w:r w:rsidRPr="00D532ED" w:rsidR="005B3768">
              <w:rPr>
                <w:rFonts w:ascii="Trebuchet MS" w:hAnsi="Trebuchet MS"/>
              </w:rPr>
              <w:t xml:space="preserve">under the </w:t>
            </w:r>
            <w:r w:rsidRPr="00D532ED" w:rsidR="0022561B">
              <w:rPr>
                <w:rFonts w:ascii="Trebuchet MS" w:hAnsi="Trebuchet MS"/>
              </w:rPr>
              <w:t>LEL</w:t>
            </w:r>
            <w:r w:rsidR="00F24AE5">
              <w:rPr>
                <w:rFonts w:ascii="Trebuchet MS" w:hAnsi="Trebuchet MS"/>
              </w:rPr>
              <w:t xml:space="preserve"> (Lower Earnings Limit)</w:t>
            </w:r>
            <w:r w:rsidRPr="00D532ED">
              <w:rPr>
                <w:rFonts w:ascii="Trebuchet MS" w:hAnsi="Trebuchet MS"/>
              </w:rPr>
              <w:t xml:space="preserve"> per year you have the right to request to join a pension scheme. Ask your employer for further information on this.</w:t>
            </w:r>
          </w:p>
        </w:tc>
      </w:tr>
      <w:tr w:rsidRPr="00CC7A76" w:rsidR="005E4D02" w:rsidTr="00F13631" w14:paraId="76E39934" w14:textId="77777777">
        <w:trPr>
          <w:trHeight w:val="567"/>
        </w:trPr>
        <w:tc>
          <w:tcPr>
            <w:tcW w:w="10632" w:type="dxa"/>
            <w:gridSpan w:val="7"/>
            <w:shd w:val="clear" w:color="auto" w:fill="F2F2F2"/>
            <w:vAlign w:val="center"/>
          </w:tcPr>
          <w:p w:rsidRPr="00CC7A76" w:rsidR="005E4D02" w:rsidP="004206B1" w:rsidRDefault="005E4D02" w14:paraId="5C4E75A8" w14:textId="77777777">
            <w:pPr>
              <w:jc w:val="both"/>
              <w:rPr>
                <w:rFonts w:ascii="Trebuchet MS" w:hAnsi="Trebuchet MS"/>
                <w:b/>
                <w:szCs w:val="28"/>
              </w:rPr>
            </w:pPr>
            <w:r w:rsidRPr="00CC7A76">
              <w:rPr>
                <w:rFonts w:ascii="Trebuchet MS" w:hAnsi="Trebuchet MS"/>
                <w:b/>
                <w:sz w:val="28"/>
                <w:szCs w:val="28"/>
              </w:rPr>
              <w:t>1</w:t>
            </w:r>
            <w:r w:rsidR="003D092B">
              <w:rPr>
                <w:rFonts w:ascii="Trebuchet MS" w:hAnsi="Trebuchet MS"/>
                <w:b/>
                <w:sz w:val="28"/>
                <w:szCs w:val="28"/>
              </w:rPr>
              <w:t>2</w:t>
            </w:r>
            <w:r w:rsidRPr="00CC7A76">
              <w:rPr>
                <w:rFonts w:ascii="Trebuchet MS" w:hAnsi="Trebuchet MS"/>
                <w:b/>
                <w:sz w:val="28"/>
                <w:szCs w:val="28"/>
              </w:rPr>
              <w:t xml:space="preserve">. Tax, national </w:t>
            </w:r>
            <w:proofErr w:type="gramStart"/>
            <w:r w:rsidRPr="00CC7A76">
              <w:rPr>
                <w:rFonts w:ascii="Trebuchet MS" w:hAnsi="Trebuchet MS"/>
                <w:b/>
                <w:sz w:val="28"/>
                <w:szCs w:val="28"/>
              </w:rPr>
              <w:t>insurance</w:t>
            </w:r>
            <w:proofErr w:type="gramEnd"/>
            <w:r w:rsidRPr="00CC7A76">
              <w:rPr>
                <w:rFonts w:ascii="Trebuchet MS" w:hAnsi="Trebuchet MS"/>
                <w:b/>
                <w:sz w:val="28"/>
                <w:szCs w:val="28"/>
              </w:rPr>
              <w:t xml:space="preserve"> and state benefits</w:t>
            </w:r>
          </w:p>
        </w:tc>
      </w:tr>
      <w:tr w:rsidRPr="00CC7A76" w:rsidR="005E4D02" w:rsidTr="00F13631" w14:paraId="626269D2" w14:textId="77777777">
        <w:trPr>
          <w:trHeight w:val="567"/>
        </w:trPr>
        <w:tc>
          <w:tcPr>
            <w:tcW w:w="10632" w:type="dxa"/>
            <w:gridSpan w:val="7"/>
            <w:shd w:val="clear" w:color="auto" w:fill="auto"/>
            <w:vAlign w:val="center"/>
          </w:tcPr>
          <w:p w:rsidRPr="00D532ED" w:rsidR="005E4D02" w:rsidP="004206B1" w:rsidRDefault="005E4D02" w14:paraId="3D16225B" w14:textId="77777777">
            <w:pPr>
              <w:pStyle w:val="BodyText"/>
              <w:spacing w:before="240" w:line="276" w:lineRule="auto"/>
              <w:rPr>
                <w:rFonts w:ascii="Trebuchet MS" w:hAnsi="Trebuchet MS"/>
                <w:b/>
                <w:szCs w:val="24"/>
                <w:lang w:val="en-GB" w:eastAsia="en-GB"/>
              </w:rPr>
            </w:pPr>
            <w:r w:rsidRPr="00D532ED">
              <w:rPr>
                <w:rFonts w:ascii="Trebuchet MS" w:hAnsi="Trebuchet MS"/>
                <w:b/>
                <w:szCs w:val="24"/>
                <w:lang w:val="en-GB" w:eastAsia="en-GB"/>
              </w:rPr>
              <w:t>(a) Tax and national insurance</w:t>
            </w:r>
          </w:p>
          <w:p w:rsidRPr="00D532ED" w:rsidR="005E4D02" w:rsidP="002C4E49" w:rsidRDefault="005E4D02" w14:paraId="4CC58AC9"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 xml:space="preserve">This is formal employment.  As such income tax and National Insurance are payable if your wages exceed the thresholds stated by HMRC in the relevant tax year.  It is the employer’s responsibility to deduct these payments from your wages.  You are obliged to provide a P45 and/or information about your past employment and any other current work so that the necessary deductions can be made. </w:t>
            </w:r>
          </w:p>
          <w:p w:rsidRPr="00D532ED" w:rsidR="005E4D02" w:rsidP="002C4E49" w:rsidRDefault="002C4E49" w14:paraId="71CA1180" w14:textId="77777777">
            <w:pPr>
              <w:pStyle w:val="BodyText"/>
              <w:spacing w:before="120" w:after="120" w:line="276" w:lineRule="auto"/>
              <w:rPr>
                <w:rFonts w:ascii="Trebuchet MS" w:hAnsi="Trebuchet MS"/>
                <w:szCs w:val="24"/>
                <w:lang w:val="en-GB" w:eastAsia="en-GB"/>
              </w:rPr>
            </w:pPr>
            <w:r w:rsidRPr="00D532ED">
              <w:rPr>
                <w:rFonts w:ascii="Trebuchet MS" w:hAnsi="Trebuchet MS"/>
                <w:b/>
                <w:szCs w:val="24"/>
                <w:lang w:val="en-GB" w:eastAsia="en-GB"/>
              </w:rPr>
              <w:t>(b) State benefits</w:t>
            </w:r>
          </w:p>
          <w:p w:rsidRPr="00D532ED" w:rsidR="005E4D02" w:rsidP="003B5C7B" w:rsidRDefault="005E4D02" w14:paraId="6E2CF777" w14:textId="77777777">
            <w:pPr>
              <w:spacing w:line="276" w:lineRule="auto"/>
              <w:jc w:val="both"/>
              <w:rPr>
                <w:rFonts w:ascii="Trebuchet MS" w:hAnsi="Trebuchet MS"/>
              </w:rPr>
            </w:pPr>
            <w:r w:rsidRPr="00D532ED">
              <w:rPr>
                <w:rFonts w:ascii="Trebuchet MS" w:hAnsi="Trebuchet MS"/>
              </w:rPr>
              <w:t>If you are claiming benefits at the same time as this work, it is your responsibility as the employee to announce this to the relevant authorities.</w:t>
            </w:r>
            <w:r w:rsidRPr="00D532ED" w:rsidR="004A0E29">
              <w:rPr>
                <w:rFonts w:ascii="Trebuchet MS" w:hAnsi="Trebuchet MS"/>
              </w:rPr>
              <w:t xml:space="preserve">  </w:t>
            </w:r>
            <w:r w:rsidRPr="00D532ED">
              <w:rPr>
                <w:rFonts w:ascii="Trebuchet MS" w:hAnsi="Trebuchet MS"/>
              </w:rPr>
              <w:t xml:space="preserve">The employer will fully co-operate with </w:t>
            </w:r>
            <w:proofErr w:type="gramStart"/>
            <w:r w:rsidRPr="00D532ED">
              <w:rPr>
                <w:rFonts w:ascii="Trebuchet MS" w:hAnsi="Trebuchet MS"/>
              </w:rPr>
              <w:t>all of</w:t>
            </w:r>
            <w:proofErr w:type="gramEnd"/>
            <w:r w:rsidRPr="00D532ED">
              <w:rPr>
                <w:rFonts w:ascii="Trebuchet MS" w:hAnsi="Trebuchet MS"/>
              </w:rPr>
              <w:t xml:space="preserve"> the above organisations in the event that they require information about your earnings.</w:t>
            </w:r>
          </w:p>
          <w:p w:rsidRPr="00CC7A76" w:rsidR="004A0E29" w:rsidP="003B5C7B" w:rsidRDefault="004A0E29" w14:paraId="769D0D3C" w14:textId="77777777">
            <w:pPr>
              <w:spacing w:line="276" w:lineRule="auto"/>
              <w:jc w:val="both"/>
              <w:rPr>
                <w:rFonts w:ascii="Trebuchet MS" w:hAnsi="Trebuchet MS"/>
                <w:sz w:val="22"/>
              </w:rPr>
            </w:pPr>
          </w:p>
        </w:tc>
      </w:tr>
      <w:tr w:rsidRPr="00CC7A76" w:rsidR="0022123B" w:rsidTr="004206B1" w14:paraId="1D630E74" w14:textId="77777777">
        <w:trPr>
          <w:trHeight w:val="567"/>
        </w:trPr>
        <w:tc>
          <w:tcPr>
            <w:tcW w:w="10632" w:type="dxa"/>
            <w:gridSpan w:val="7"/>
            <w:shd w:val="clear" w:color="auto" w:fill="F2F2F2"/>
            <w:vAlign w:val="center"/>
          </w:tcPr>
          <w:p w:rsidRPr="00CC7A76" w:rsidR="0022123B" w:rsidP="004206B1" w:rsidRDefault="00DD454F" w14:paraId="7DC497FD" w14:textId="77777777">
            <w:pPr>
              <w:pStyle w:val="BodyText"/>
              <w:jc w:val="left"/>
              <w:rPr>
                <w:rFonts w:ascii="Trebuchet MS" w:hAnsi="Trebuchet MS"/>
                <w:b/>
                <w:sz w:val="28"/>
                <w:szCs w:val="28"/>
                <w:lang w:val="en-GB" w:eastAsia="en-GB"/>
              </w:rPr>
            </w:pPr>
            <w:r>
              <w:rPr>
                <w:rFonts w:ascii="Trebuchet MS" w:hAnsi="Trebuchet MS"/>
                <w:b/>
                <w:sz w:val="28"/>
                <w:szCs w:val="28"/>
                <w:lang w:val="en-GB" w:eastAsia="en-GB"/>
              </w:rPr>
              <w:t>1</w:t>
            </w:r>
            <w:r w:rsidR="003D092B">
              <w:rPr>
                <w:rFonts w:ascii="Trebuchet MS" w:hAnsi="Trebuchet MS"/>
                <w:b/>
                <w:sz w:val="28"/>
                <w:szCs w:val="28"/>
                <w:lang w:val="en-GB" w:eastAsia="en-GB"/>
              </w:rPr>
              <w:t>3</w:t>
            </w:r>
            <w:r>
              <w:rPr>
                <w:rFonts w:ascii="Trebuchet MS" w:hAnsi="Trebuchet MS"/>
                <w:b/>
                <w:sz w:val="28"/>
                <w:szCs w:val="28"/>
                <w:lang w:val="en-GB" w:eastAsia="en-GB"/>
              </w:rPr>
              <w:t>.</w:t>
            </w:r>
            <w:r w:rsidR="0022123B">
              <w:rPr>
                <w:rFonts w:ascii="Trebuchet MS" w:hAnsi="Trebuchet MS"/>
                <w:b/>
                <w:sz w:val="28"/>
                <w:szCs w:val="28"/>
                <w:lang w:val="en-GB" w:eastAsia="en-GB"/>
              </w:rPr>
              <w:t>Training</w:t>
            </w:r>
          </w:p>
        </w:tc>
      </w:tr>
      <w:tr w:rsidRPr="00CC7A76" w:rsidR="0022123B" w:rsidTr="004206B1" w14:paraId="320109CB" w14:textId="77777777">
        <w:trPr>
          <w:trHeight w:val="567"/>
        </w:trPr>
        <w:tc>
          <w:tcPr>
            <w:tcW w:w="10632" w:type="dxa"/>
            <w:gridSpan w:val="7"/>
            <w:shd w:val="clear" w:color="auto" w:fill="F2F2F2"/>
            <w:vAlign w:val="center"/>
          </w:tcPr>
          <w:p w:rsidRPr="00442BE7" w:rsidR="0022123B" w:rsidP="00442BE7" w:rsidRDefault="00DD454F" w14:paraId="1D7A7FCD" w14:textId="77777777">
            <w:pPr>
              <w:pStyle w:val="BodyText"/>
              <w:shd w:val="clear" w:color="auto" w:fill="FFFFFF"/>
              <w:jc w:val="left"/>
              <w:rPr>
                <w:rFonts w:ascii="Trebuchet MS" w:hAnsi="Trebuchet MS" w:cs="Arial"/>
                <w:szCs w:val="24"/>
                <w:lang w:val="en-GB" w:eastAsia="en-GB"/>
              </w:rPr>
            </w:pPr>
            <w:r w:rsidRPr="00442BE7">
              <w:rPr>
                <w:rFonts w:ascii="Trebuchet MS" w:hAnsi="Trebuchet MS" w:cs="Arial"/>
                <w:szCs w:val="24"/>
                <w:lang w:val="en-GB" w:eastAsia="en-GB"/>
              </w:rPr>
              <w:t xml:space="preserve">At the commencement of your </w:t>
            </w:r>
            <w:r w:rsidRPr="00442BE7" w:rsidR="00A541EB">
              <w:rPr>
                <w:rFonts w:ascii="Trebuchet MS" w:hAnsi="Trebuchet MS" w:cs="Arial"/>
                <w:szCs w:val="24"/>
                <w:lang w:val="en-GB" w:eastAsia="en-GB"/>
              </w:rPr>
              <w:t>employment,</w:t>
            </w:r>
            <w:r w:rsidRPr="00442BE7">
              <w:rPr>
                <w:rFonts w:ascii="Trebuchet MS" w:hAnsi="Trebuchet MS" w:cs="Arial"/>
                <w:szCs w:val="24"/>
                <w:lang w:val="en-GB" w:eastAsia="en-GB"/>
              </w:rPr>
              <w:t xml:space="preserve"> you will receive training for your specific job, and as your employment progresses your skills may be extended to encompass new job activities.</w:t>
            </w:r>
          </w:p>
          <w:p w:rsidR="00DD454F" w:rsidP="004E7BF3" w:rsidRDefault="00DD454F" w14:paraId="54CD245A" w14:textId="77777777">
            <w:pPr>
              <w:shd w:val="clear" w:color="auto" w:fill="FFFFFF"/>
              <w:jc w:val="both"/>
              <w:rPr>
                <w:rFonts w:ascii="Trebuchet MS" w:hAnsi="Trebuchet MS"/>
              </w:rPr>
            </w:pPr>
          </w:p>
          <w:p w:rsidRPr="00442BE7" w:rsidR="00DD454F" w:rsidP="00C67082" w:rsidRDefault="00DD454F" w14:paraId="1C234C12" w14:textId="77777777">
            <w:pPr>
              <w:shd w:val="clear" w:color="auto" w:fill="FFFFFF"/>
              <w:jc w:val="both"/>
            </w:pPr>
            <w:r w:rsidRPr="00442BE7">
              <w:rPr>
                <w:rFonts w:ascii="Trebuchet MS" w:hAnsi="Trebuchet MS"/>
              </w:rPr>
              <w:t>Certain job functions may require you to undergo mandatory training. You will be advised of any training in advance.</w:t>
            </w:r>
          </w:p>
        </w:tc>
      </w:tr>
      <w:tr w:rsidRPr="00CC7A76" w:rsidR="005E4D02" w:rsidTr="004206B1" w14:paraId="457A7623" w14:textId="77777777">
        <w:trPr>
          <w:trHeight w:val="567"/>
        </w:trPr>
        <w:tc>
          <w:tcPr>
            <w:tcW w:w="10632" w:type="dxa"/>
            <w:gridSpan w:val="7"/>
            <w:shd w:val="clear" w:color="auto" w:fill="F2F2F2"/>
            <w:vAlign w:val="center"/>
          </w:tcPr>
          <w:p w:rsidRPr="00CC7A76" w:rsidR="005E4D02" w:rsidP="00DD454F" w:rsidRDefault="005E4D02" w14:paraId="6E01641B" w14:textId="77777777">
            <w:pPr>
              <w:pStyle w:val="BodyText"/>
              <w:jc w:val="left"/>
              <w:rPr>
                <w:rFonts w:ascii="Trebuchet MS" w:hAnsi="Trebuchet MS"/>
                <w:b/>
                <w:sz w:val="22"/>
                <w:szCs w:val="24"/>
                <w:lang w:val="en-GB" w:eastAsia="en-GB"/>
              </w:rPr>
            </w:pPr>
            <w:r w:rsidRPr="00CC7A76">
              <w:rPr>
                <w:rFonts w:ascii="Trebuchet MS" w:hAnsi="Trebuchet MS"/>
                <w:b/>
                <w:sz w:val="28"/>
                <w:szCs w:val="28"/>
                <w:lang w:val="en-GB" w:eastAsia="en-GB"/>
              </w:rPr>
              <w:t>1</w:t>
            </w:r>
            <w:r w:rsidR="003D092B">
              <w:rPr>
                <w:rFonts w:ascii="Trebuchet MS" w:hAnsi="Trebuchet MS"/>
                <w:b/>
                <w:sz w:val="28"/>
                <w:szCs w:val="28"/>
                <w:lang w:val="en-GB" w:eastAsia="en-GB"/>
              </w:rPr>
              <w:t>4</w:t>
            </w:r>
            <w:r w:rsidRPr="00CC7A76">
              <w:rPr>
                <w:rFonts w:ascii="Trebuchet MS" w:hAnsi="Trebuchet MS"/>
                <w:b/>
                <w:sz w:val="28"/>
                <w:szCs w:val="28"/>
                <w:lang w:val="en-GB" w:eastAsia="en-GB"/>
              </w:rPr>
              <w:t>. Holiday entitlement</w:t>
            </w:r>
          </w:p>
        </w:tc>
      </w:tr>
      <w:tr w:rsidRPr="00CC7A76" w:rsidR="005E4D02" w:rsidTr="00245ECB" w14:paraId="6B591D2A" w14:textId="77777777">
        <w:trPr>
          <w:trHeight w:val="983"/>
        </w:trPr>
        <w:tc>
          <w:tcPr>
            <w:tcW w:w="10632" w:type="dxa"/>
            <w:gridSpan w:val="7"/>
            <w:shd w:val="clear" w:color="auto" w:fill="FFFFFF"/>
            <w:vAlign w:val="center"/>
          </w:tcPr>
          <w:p w:rsidRPr="00D532ED" w:rsidR="005E4D02" w:rsidP="00481472" w:rsidRDefault="005E4D02" w14:paraId="333CDA78" w14:textId="77777777">
            <w:pPr>
              <w:spacing w:before="240"/>
              <w:jc w:val="both"/>
              <w:rPr>
                <w:rFonts w:ascii="Trebuchet MS" w:hAnsi="Trebuchet MS"/>
                <w:b/>
              </w:rPr>
            </w:pPr>
            <w:r w:rsidRPr="00D532ED">
              <w:rPr>
                <w:rFonts w:ascii="Trebuchet MS" w:hAnsi="Trebuchet MS"/>
                <w:b/>
              </w:rPr>
              <w:t>(a) The holiday year</w:t>
            </w:r>
          </w:p>
          <w:p w:rsidRPr="00CC7A76" w:rsidR="005E4D02" w:rsidP="00481472" w:rsidRDefault="005E4D02" w14:paraId="1231BE67" w14:textId="77777777">
            <w:pPr>
              <w:jc w:val="both"/>
              <w:rPr>
                <w:rFonts w:ascii="Trebuchet MS" w:hAnsi="Trebuchet MS"/>
                <w:sz w:val="22"/>
              </w:rPr>
            </w:pPr>
          </w:p>
          <w:p w:rsidRPr="00D532ED" w:rsidR="005E4D02" w:rsidP="00481472" w:rsidRDefault="005E4D02" w14:paraId="178D73EC" w14:textId="77777777">
            <w:pPr>
              <w:spacing w:line="276" w:lineRule="auto"/>
              <w:jc w:val="both"/>
              <w:rPr>
                <w:rFonts w:ascii="Trebuchet MS" w:hAnsi="Trebuchet MS"/>
              </w:rPr>
            </w:pPr>
            <w:r w:rsidRPr="00D532ED">
              <w:rPr>
                <w:rFonts w:ascii="Trebuchet MS" w:hAnsi="Trebuchet MS"/>
              </w:rPr>
              <w:t xml:space="preserve">The holiday year runs for a period of one year from the employment start date until one year later. </w:t>
            </w:r>
          </w:p>
          <w:p w:rsidRPr="00CC7A76" w:rsidR="005E4D02" w:rsidP="00481472" w:rsidRDefault="005E4D02" w14:paraId="36FEB5B0" w14:textId="77777777">
            <w:pPr>
              <w:spacing w:line="276" w:lineRule="auto"/>
              <w:jc w:val="both"/>
              <w:rPr>
                <w:rFonts w:ascii="Trebuchet MS" w:hAnsi="Trebuchet MS"/>
                <w:sz w:val="22"/>
              </w:rPr>
            </w:pPr>
          </w:p>
          <w:p w:rsidRPr="00D532ED" w:rsidR="005E4D02" w:rsidP="00481472" w:rsidRDefault="005E4D02" w14:paraId="155D8D0D" w14:textId="77777777">
            <w:pPr>
              <w:spacing w:line="276" w:lineRule="auto"/>
              <w:jc w:val="both"/>
              <w:rPr>
                <w:rFonts w:ascii="Trebuchet MS" w:hAnsi="Trebuchet MS"/>
                <w:b/>
              </w:rPr>
            </w:pPr>
            <w:r w:rsidRPr="00D532ED">
              <w:rPr>
                <w:rFonts w:ascii="Trebuchet MS" w:hAnsi="Trebuchet MS"/>
                <w:b/>
              </w:rPr>
              <w:t>(b) Holiday entitlement</w:t>
            </w:r>
          </w:p>
          <w:p w:rsidRPr="00CC7A76" w:rsidR="005E4D02" w:rsidP="00481472" w:rsidRDefault="005E4D02" w14:paraId="30D7AA69" w14:textId="77777777">
            <w:pPr>
              <w:spacing w:line="276" w:lineRule="auto"/>
              <w:jc w:val="both"/>
              <w:rPr>
                <w:rFonts w:ascii="Trebuchet MS" w:hAnsi="Trebuchet MS"/>
                <w:b/>
                <w:sz w:val="22"/>
              </w:rPr>
            </w:pPr>
          </w:p>
          <w:p w:rsidRPr="00D532ED" w:rsidR="005E4D02" w:rsidP="00481472" w:rsidRDefault="005E4D02" w14:paraId="36A5239C" w14:textId="77777777">
            <w:pPr>
              <w:spacing w:line="276" w:lineRule="auto"/>
              <w:jc w:val="both"/>
              <w:rPr>
                <w:rFonts w:ascii="Trebuchet MS" w:hAnsi="Trebuchet MS"/>
              </w:rPr>
            </w:pPr>
            <w:r w:rsidRPr="00D532ED">
              <w:rPr>
                <w:rFonts w:ascii="Trebuchet MS" w:hAnsi="Trebuchet MS"/>
              </w:rPr>
              <w:t>(</w:t>
            </w:r>
            <w:proofErr w:type="spellStart"/>
            <w:r w:rsidRPr="00D532ED">
              <w:rPr>
                <w:rFonts w:ascii="Trebuchet MS" w:hAnsi="Trebuchet MS"/>
              </w:rPr>
              <w:t>i</w:t>
            </w:r>
            <w:proofErr w:type="spellEnd"/>
            <w:r w:rsidRPr="00D532ED">
              <w:rPr>
                <w:rFonts w:ascii="Trebuchet MS" w:hAnsi="Trebuchet MS"/>
              </w:rPr>
              <w:t xml:space="preserve">) If you work a </w:t>
            </w:r>
            <w:r w:rsidRPr="00D532ED">
              <w:rPr>
                <w:rFonts w:ascii="Trebuchet MS" w:hAnsi="Trebuchet MS"/>
                <w:b/>
              </w:rPr>
              <w:t>fixed number of hours each week</w:t>
            </w:r>
            <w:r w:rsidRPr="00D532ED">
              <w:rPr>
                <w:rFonts w:ascii="Trebuchet MS" w:hAnsi="Trebuchet MS"/>
              </w:rPr>
              <w:t xml:space="preserve"> you are entitled to 5.6 weeks paid holiday per holiday year pro rata to the number of regular hours you work per week. For each week you take off you will be paid as per your hours in section 7.  </w:t>
            </w:r>
          </w:p>
          <w:p w:rsidRPr="00CC7A76" w:rsidR="005E4D02" w:rsidP="00481472" w:rsidRDefault="005E4D02" w14:paraId="7196D064" w14:textId="77777777">
            <w:pPr>
              <w:spacing w:line="276" w:lineRule="auto"/>
              <w:jc w:val="both"/>
              <w:rPr>
                <w:rFonts w:ascii="Trebuchet MS" w:hAnsi="Trebuchet MS"/>
                <w:sz w:val="22"/>
              </w:rPr>
            </w:pPr>
          </w:p>
          <w:p w:rsidRPr="00D532ED" w:rsidR="005E4D02" w:rsidP="00481472" w:rsidRDefault="005E4D02" w14:paraId="569E73FB" w14:textId="77777777">
            <w:pPr>
              <w:spacing w:line="276" w:lineRule="auto"/>
              <w:jc w:val="both"/>
              <w:rPr>
                <w:rFonts w:ascii="Trebuchet MS" w:hAnsi="Trebuchet MS"/>
              </w:rPr>
            </w:pPr>
            <w:r w:rsidRPr="00D532ED">
              <w:rPr>
                <w:rFonts w:ascii="Trebuchet MS" w:hAnsi="Trebuchet MS"/>
              </w:rPr>
              <w:t xml:space="preserve">(ii) If you work </w:t>
            </w:r>
            <w:r w:rsidRPr="00D532ED" w:rsidR="002A4572">
              <w:rPr>
                <w:rFonts w:ascii="Trebuchet MS" w:hAnsi="Trebuchet MS"/>
              </w:rPr>
              <w:t xml:space="preserve">a regular but </w:t>
            </w:r>
            <w:r w:rsidRPr="00D532ED">
              <w:rPr>
                <w:rFonts w:ascii="Trebuchet MS" w:hAnsi="Trebuchet MS"/>
                <w:b/>
              </w:rPr>
              <w:t>variable number of hours each week</w:t>
            </w:r>
            <w:r w:rsidRPr="00D532ED">
              <w:rPr>
                <w:rFonts w:ascii="Trebuchet MS" w:hAnsi="Trebuchet MS"/>
              </w:rPr>
              <w:t xml:space="preserve"> your holiday will be calculated based on the statutory minimum of 5.6 weeks per holiday year. Your holiday is calculated based on actual time worked at a rate of 12.07%. </w:t>
            </w:r>
          </w:p>
          <w:p w:rsidRPr="00CC7A76" w:rsidR="005E4D02" w:rsidP="00481472" w:rsidRDefault="005E4D02" w14:paraId="34FF1C98" w14:textId="77777777">
            <w:pPr>
              <w:spacing w:line="276" w:lineRule="auto"/>
              <w:jc w:val="both"/>
              <w:rPr>
                <w:rFonts w:ascii="Trebuchet MS" w:hAnsi="Trebuchet MS"/>
                <w:sz w:val="22"/>
              </w:rPr>
            </w:pPr>
          </w:p>
          <w:p w:rsidRPr="00D532ED" w:rsidR="005E4D02" w:rsidP="00481472" w:rsidRDefault="005E4D02" w14:paraId="3018E4E2" w14:textId="77777777">
            <w:pPr>
              <w:spacing w:line="276" w:lineRule="auto"/>
              <w:jc w:val="both"/>
              <w:rPr>
                <w:rFonts w:ascii="Trebuchet MS" w:hAnsi="Trebuchet MS"/>
              </w:rPr>
            </w:pPr>
            <w:r w:rsidRPr="00D532ED">
              <w:rPr>
                <w:rFonts w:ascii="Trebuchet MS" w:hAnsi="Trebuchet MS"/>
              </w:rPr>
              <w:t>(i</w:t>
            </w:r>
            <w:r w:rsidRPr="00D532ED" w:rsidR="005B3768">
              <w:rPr>
                <w:rFonts w:ascii="Trebuchet MS" w:hAnsi="Trebuchet MS"/>
              </w:rPr>
              <w:t>ii</w:t>
            </w:r>
            <w:r w:rsidRPr="00D532ED">
              <w:rPr>
                <w:rFonts w:ascii="Trebuchet MS" w:hAnsi="Trebuchet MS"/>
              </w:rPr>
              <w:t>) For the purposes of this contract bank holidays are treated as normal working days. If you wish to be absent from work on a bank holiday you must request this as paid holiday as set out below.</w:t>
            </w:r>
          </w:p>
          <w:p w:rsidRPr="00D532ED" w:rsidR="005E4D02" w:rsidP="00481472" w:rsidRDefault="005E4D02" w14:paraId="6D072C0D" w14:textId="77777777">
            <w:pPr>
              <w:spacing w:line="276" w:lineRule="auto"/>
              <w:jc w:val="both"/>
              <w:rPr>
                <w:rFonts w:ascii="Trebuchet MS" w:hAnsi="Trebuchet MS"/>
              </w:rPr>
            </w:pPr>
          </w:p>
          <w:p w:rsidRPr="00D532ED" w:rsidR="00083AE1" w:rsidP="00481472" w:rsidRDefault="005E4D02" w14:paraId="40D14368" w14:textId="77777777">
            <w:pPr>
              <w:spacing w:line="276" w:lineRule="auto"/>
              <w:jc w:val="both"/>
              <w:rPr>
                <w:rFonts w:ascii="Trebuchet MS" w:hAnsi="Trebuchet MS"/>
              </w:rPr>
            </w:pPr>
            <w:r w:rsidRPr="00D532ED">
              <w:rPr>
                <w:rFonts w:ascii="Trebuchet MS" w:hAnsi="Trebuchet MS"/>
              </w:rPr>
              <w:t>(</w:t>
            </w:r>
            <w:r w:rsidRPr="00D532ED" w:rsidR="005B3768">
              <w:rPr>
                <w:rFonts w:ascii="Trebuchet MS" w:hAnsi="Trebuchet MS"/>
              </w:rPr>
              <w:t>i</w:t>
            </w:r>
            <w:r w:rsidRPr="00D532ED">
              <w:rPr>
                <w:rFonts w:ascii="Trebuchet MS" w:hAnsi="Trebuchet MS"/>
              </w:rPr>
              <w:t>v) Holiday cannot be carried over to the following year and pay cannot be offered in lieu of time off except</w:t>
            </w:r>
            <w:r w:rsidRPr="00D532ED" w:rsidR="009B3BF2">
              <w:rPr>
                <w:rFonts w:ascii="Trebuchet MS" w:hAnsi="Trebuchet MS"/>
              </w:rPr>
              <w:t xml:space="preserve"> where the employment has ended </w:t>
            </w:r>
            <w:r w:rsidRPr="00D532ED" w:rsidR="003418E6">
              <w:rPr>
                <w:rFonts w:ascii="Trebuchet MS" w:hAnsi="Trebuchet MS"/>
              </w:rPr>
              <w:t>or if</w:t>
            </w:r>
            <w:r w:rsidRPr="00D532ED" w:rsidR="00083AE1">
              <w:rPr>
                <w:rFonts w:ascii="Trebuchet MS" w:hAnsi="Trebuchet MS"/>
                <w:color w:val="0B0C0C"/>
                <w:shd w:val="clear" w:color="auto" w:fill="FFFFFF"/>
              </w:rPr>
              <w:t xml:space="preserve"> a w</w:t>
            </w:r>
            <w:r w:rsidR="0081305B">
              <w:rPr>
                <w:rFonts w:ascii="Trebuchet MS" w:hAnsi="Trebuchet MS"/>
                <w:color w:val="0B0C0C"/>
                <w:shd w:val="clear" w:color="auto" w:fill="FFFFFF"/>
              </w:rPr>
              <w:t>or</w:t>
            </w:r>
            <w:r w:rsidRPr="00D532ED" w:rsidR="00083AE1">
              <w:rPr>
                <w:rFonts w:ascii="Trebuchet MS" w:hAnsi="Trebuchet MS"/>
                <w:color w:val="0B0C0C"/>
                <w:shd w:val="clear" w:color="auto" w:fill="FFFFFF"/>
              </w:rPr>
              <w:t>ker can</w:t>
            </w:r>
            <w:r w:rsidRPr="00D532ED" w:rsidR="004E2DBA">
              <w:rPr>
                <w:rFonts w:ascii="Trebuchet MS" w:hAnsi="Trebuchet MS"/>
                <w:color w:val="0B0C0C"/>
                <w:shd w:val="clear" w:color="auto" w:fill="FFFFFF"/>
              </w:rPr>
              <w:t>no</w:t>
            </w:r>
            <w:r w:rsidRPr="00D532ED" w:rsidR="00083AE1">
              <w:rPr>
                <w:rFonts w:ascii="Trebuchet MS" w:hAnsi="Trebuchet MS"/>
                <w:color w:val="0B0C0C"/>
                <w:shd w:val="clear" w:color="auto" w:fill="FFFFFF"/>
              </w:rPr>
              <w:t>t take all of their leave entitlement because they</w:t>
            </w:r>
            <w:r w:rsidR="0085118C">
              <w:rPr>
                <w:rFonts w:ascii="Trebuchet MS" w:hAnsi="Trebuchet MS"/>
                <w:color w:val="0B0C0C"/>
                <w:shd w:val="clear" w:color="auto" w:fill="FFFFFF"/>
              </w:rPr>
              <w:t xml:space="preserve"> a</w:t>
            </w:r>
            <w:r w:rsidRPr="00D532ED" w:rsidR="00083AE1">
              <w:rPr>
                <w:rFonts w:ascii="Trebuchet MS" w:hAnsi="Trebuchet MS"/>
                <w:color w:val="0B0C0C"/>
                <w:shd w:val="clear" w:color="auto" w:fill="FFFFFF"/>
              </w:rPr>
              <w:t>re already on a different type of leave (f</w:t>
            </w:r>
            <w:r w:rsidR="0081305B">
              <w:rPr>
                <w:rFonts w:ascii="Trebuchet MS" w:hAnsi="Trebuchet MS"/>
                <w:color w:val="0B0C0C"/>
                <w:shd w:val="clear" w:color="auto" w:fill="FFFFFF"/>
              </w:rPr>
              <w:t xml:space="preserve">or example sick, maternity, </w:t>
            </w:r>
            <w:r w:rsidRPr="00D532ED" w:rsidR="00083AE1">
              <w:rPr>
                <w:rFonts w:ascii="Trebuchet MS" w:hAnsi="Trebuchet MS"/>
                <w:color w:val="0B0C0C"/>
                <w:shd w:val="clear" w:color="auto" w:fill="FFFFFF"/>
              </w:rPr>
              <w:t>parental</w:t>
            </w:r>
            <w:r w:rsidR="0081305B">
              <w:rPr>
                <w:rFonts w:ascii="Trebuchet MS" w:hAnsi="Trebuchet MS"/>
                <w:color w:val="0B0C0C"/>
                <w:shd w:val="clear" w:color="auto" w:fill="FFFFFF"/>
              </w:rPr>
              <w:t xml:space="preserve"> or</w:t>
            </w:r>
            <w:r w:rsidRPr="00D532ED" w:rsidR="00083AE1">
              <w:rPr>
                <w:rFonts w:ascii="Trebuchet MS" w:hAnsi="Trebuchet MS"/>
                <w:color w:val="0B0C0C"/>
                <w:shd w:val="clear" w:color="auto" w:fill="FFFFFF"/>
              </w:rPr>
              <w:t xml:space="preserve"> </w:t>
            </w:r>
            <w:r w:rsidRPr="0081305B" w:rsidR="0081305B">
              <w:rPr>
                <w:rFonts w:ascii="Trebuchet MS" w:hAnsi="Trebuchet MS"/>
                <w:color w:val="0B0C0C"/>
                <w:shd w:val="clear" w:color="auto" w:fill="FFFFFF"/>
              </w:rPr>
              <w:t>Statutory Parental Bereavement</w:t>
            </w:r>
            <w:r w:rsidR="0081305B">
              <w:rPr>
                <w:rFonts w:ascii="Trebuchet MS" w:hAnsi="Trebuchet MS"/>
                <w:color w:val="1F497D"/>
              </w:rPr>
              <w:t xml:space="preserve"> </w:t>
            </w:r>
            <w:r w:rsidRPr="00D532ED" w:rsidR="00083AE1">
              <w:rPr>
                <w:rFonts w:ascii="Trebuchet MS" w:hAnsi="Trebuchet MS"/>
                <w:color w:val="0B0C0C"/>
                <w:shd w:val="clear" w:color="auto" w:fill="FFFFFF"/>
              </w:rPr>
              <w:t>leave),</w:t>
            </w:r>
            <w:r w:rsidRPr="00D532ED" w:rsidR="00DA4AFB">
              <w:rPr>
                <w:rFonts w:ascii="Trebuchet MS" w:hAnsi="Trebuchet MS"/>
                <w:color w:val="0B0C0C"/>
                <w:shd w:val="clear" w:color="auto" w:fill="FFFFFF"/>
              </w:rPr>
              <w:t xml:space="preserve"> in agreement</w:t>
            </w:r>
            <w:r w:rsidRPr="00D532ED" w:rsidR="004E2DBA">
              <w:rPr>
                <w:rFonts w:ascii="Trebuchet MS" w:hAnsi="Trebuchet MS"/>
                <w:color w:val="0B0C0C"/>
                <w:shd w:val="clear" w:color="auto" w:fill="FFFFFF"/>
              </w:rPr>
              <w:t xml:space="preserve"> with the employer,</w:t>
            </w:r>
            <w:r w:rsidRPr="00D532ED" w:rsidR="00DA4AFB">
              <w:rPr>
                <w:rFonts w:ascii="Trebuchet MS" w:hAnsi="Trebuchet MS"/>
                <w:color w:val="0B0C0C"/>
                <w:shd w:val="clear" w:color="auto" w:fill="FFFFFF"/>
              </w:rPr>
              <w:t xml:space="preserve"> they may</w:t>
            </w:r>
            <w:r w:rsidRPr="00D532ED" w:rsidR="00083AE1">
              <w:rPr>
                <w:rFonts w:ascii="Trebuchet MS" w:hAnsi="Trebuchet MS"/>
                <w:color w:val="0B0C0C"/>
                <w:shd w:val="clear" w:color="auto" w:fill="FFFFFF"/>
              </w:rPr>
              <w:t xml:space="preserve"> carry over some or all of the untaken leave into the next leave yea</w:t>
            </w:r>
            <w:r w:rsidRPr="00D532ED" w:rsidR="00AC7F6A">
              <w:rPr>
                <w:rFonts w:ascii="Trebuchet MS" w:hAnsi="Trebuchet MS"/>
                <w:color w:val="0B0C0C"/>
                <w:shd w:val="clear" w:color="auto" w:fill="FFFFFF"/>
              </w:rPr>
              <w:t>r</w:t>
            </w:r>
            <w:r w:rsidRPr="00D532ED" w:rsidR="004E2DBA">
              <w:rPr>
                <w:rFonts w:ascii="Trebuchet MS" w:hAnsi="Trebuchet MS"/>
                <w:color w:val="0B0C0C"/>
                <w:shd w:val="clear" w:color="auto" w:fill="FFFFFF"/>
              </w:rPr>
              <w:t>.</w:t>
            </w:r>
          </w:p>
          <w:p w:rsidRPr="00D532ED" w:rsidR="005E4D02" w:rsidP="00481472" w:rsidRDefault="005E4D02" w14:paraId="48A21919" w14:textId="77777777">
            <w:pPr>
              <w:spacing w:line="276" w:lineRule="auto"/>
              <w:jc w:val="both"/>
              <w:rPr>
                <w:rFonts w:ascii="Trebuchet MS" w:hAnsi="Trebuchet MS"/>
              </w:rPr>
            </w:pPr>
          </w:p>
          <w:p w:rsidRPr="00D532ED" w:rsidR="005E4D02" w:rsidP="00481472" w:rsidRDefault="005E4D02" w14:paraId="4E8BC530" w14:textId="77777777">
            <w:pPr>
              <w:spacing w:line="276" w:lineRule="auto"/>
              <w:jc w:val="both"/>
              <w:rPr>
                <w:rFonts w:ascii="Trebuchet MS" w:hAnsi="Trebuchet MS"/>
                <w:b/>
              </w:rPr>
            </w:pPr>
            <w:r w:rsidRPr="00D532ED">
              <w:rPr>
                <w:rFonts w:ascii="Trebuchet MS" w:hAnsi="Trebuchet MS"/>
                <w:b/>
              </w:rPr>
              <w:t>(c) Compulsory holiday</w:t>
            </w:r>
          </w:p>
          <w:p w:rsidRPr="00D532ED" w:rsidR="005E4D02" w:rsidP="00481472" w:rsidRDefault="005E4D02" w14:paraId="6BD18F9B" w14:textId="77777777">
            <w:pPr>
              <w:spacing w:line="276" w:lineRule="auto"/>
              <w:jc w:val="both"/>
              <w:rPr>
                <w:rFonts w:ascii="Trebuchet MS" w:hAnsi="Trebuchet MS"/>
                <w:b/>
              </w:rPr>
            </w:pPr>
          </w:p>
          <w:p w:rsidRPr="00D532ED" w:rsidR="005E4D02" w:rsidP="00481472" w:rsidRDefault="005E4D02" w14:paraId="2BE5028C" w14:textId="77777777">
            <w:pPr>
              <w:spacing w:line="276" w:lineRule="auto"/>
              <w:jc w:val="both"/>
              <w:rPr>
                <w:rFonts w:ascii="Trebuchet MS" w:hAnsi="Trebuchet MS" w:cs="Times New Roman"/>
              </w:rPr>
            </w:pPr>
            <w:r w:rsidRPr="00D532ED">
              <w:rPr>
                <w:rFonts w:ascii="Trebuchet MS" w:hAnsi="Trebuchet MS" w:cs="Times New Roman"/>
              </w:rPr>
              <w:t xml:space="preserve">The employer has a legal right to require you to take part </w:t>
            </w:r>
            <w:r w:rsidRPr="00D532ED" w:rsidR="002A4572">
              <w:rPr>
                <w:rFonts w:ascii="Trebuchet MS" w:hAnsi="Trebuchet MS" w:cs="Times New Roman"/>
              </w:rPr>
              <w:t xml:space="preserve">or </w:t>
            </w:r>
            <w:proofErr w:type="gramStart"/>
            <w:r w:rsidRPr="00D532ED" w:rsidR="002A4572">
              <w:rPr>
                <w:rFonts w:ascii="Trebuchet MS" w:hAnsi="Trebuchet MS" w:cs="Times New Roman"/>
              </w:rPr>
              <w:t xml:space="preserve">all </w:t>
            </w:r>
            <w:r w:rsidRPr="00D532ED">
              <w:rPr>
                <w:rFonts w:ascii="Trebuchet MS" w:hAnsi="Trebuchet MS" w:cs="Times New Roman"/>
              </w:rPr>
              <w:t>of</w:t>
            </w:r>
            <w:proofErr w:type="gramEnd"/>
            <w:r w:rsidRPr="00D532ED">
              <w:rPr>
                <w:rFonts w:ascii="Trebuchet MS" w:hAnsi="Trebuchet MS" w:cs="Times New Roman"/>
              </w:rPr>
              <w:t xml:space="preserve"> your holiday entitlement on dates chosen by them. You will usually be given </w:t>
            </w:r>
            <w:r w:rsidR="00474BBD">
              <w:rPr>
                <w:rFonts w:ascii="Trebuchet MS" w:hAnsi="Trebuchet MS" w:cs="Times New Roman"/>
              </w:rPr>
              <w:t xml:space="preserve">1 </w:t>
            </w:r>
            <w:r w:rsidRPr="00CC726C" w:rsidR="00CC726C">
              <w:rPr>
                <w:rFonts w:ascii="Trebuchet MS" w:hAnsi="Trebuchet MS" w:cs="Times New Roman"/>
              </w:rPr>
              <w:t>months’ notice</w:t>
            </w:r>
            <w:r w:rsidRPr="00D532ED">
              <w:rPr>
                <w:rFonts w:ascii="Trebuchet MS" w:hAnsi="Trebuchet MS" w:cs="Times New Roman"/>
              </w:rPr>
              <w:t xml:space="preserve"> of this or at least twice as long as the leave period you are required to take. This might occur if the employer is away on holiday or in hospital. </w:t>
            </w:r>
          </w:p>
          <w:p w:rsidRPr="00D532ED" w:rsidR="005E4D02" w:rsidP="00481472" w:rsidRDefault="005E4D02" w14:paraId="238601FE" w14:textId="77777777">
            <w:pPr>
              <w:spacing w:line="276" w:lineRule="auto"/>
              <w:jc w:val="both"/>
              <w:rPr>
                <w:rFonts w:ascii="Trebuchet MS" w:hAnsi="Trebuchet MS"/>
              </w:rPr>
            </w:pPr>
          </w:p>
          <w:p w:rsidRPr="00D532ED" w:rsidR="005E4D02" w:rsidP="00481472" w:rsidRDefault="005E4D02" w14:paraId="30371FA9" w14:textId="77777777">
            <w:pPr>
              <w:pStyle w:val="Heading2"/>
              <w:spacing w:line="276" w:lineRule="auto"/>
              <w:rPr>
                <w:rFonts w:ascii="Trebuchet MS" w:hAnsi="Trebuchet MS"/>
                <w:szCs w:val="24"/>
                <w:u w:val="none"/>
                <w:lang w:val="en-GB" w:eastAsia="en-GB"/>
              </w:rPr>
            </w:pPr>
            <w:r w:rsidRPr="00D532ED">
              <w:rPr>
                <w:rFonts w:ascii="Trebuchet MS" w:hAnsi="Trebuchet MS"/>
                <w:szCs w:val="24"/>
                <w:u w:val="none"/>
                <w:lang w:val="en-GB" w:eastAsia="en-GB"/>
              </w:rPr>
              <w:t>(d) Notice required</w:t>
            </w:r>
          </w:p>
          <w:p w:rsidRPr="00CC7A76" w:rsidR="005E4D02" w:rsidP="00481472" w:rsidRDefault="005E4D02" w14:paraId="0F3CABC7" w14:textId="77777777">
            <w:pPr>
              <w:spacing w:line="276" w:lineRule="auto"/>
              <w:jc w:val="both"/>
              <w:rPr>
                <w:rFonts w:ascii="Trebuchet MS" w:hAnsi="Trebuchet MS"/>
                <w:sz w:val="22"/>
              </w:rPr>
            </w:pPr>
          </w:p>
          <w:p w:rsidRPr="00D532ED" w:rsidR="005E4D02" w:rsidP="00481472" w:rsidRDefault="005E4D02" w14:paraId="318A6F72" w14:textId="77777777">
            <w:pPr>
              <w:spacing w:line="276" w:lineRule="auto"/>
              <w:jc w:val="both"/>
              <w:rPr>
                <w:rFonts w:ascii="Trebuchet MS" w:hAnsi="Trebuchet MS"/>
              </w:rPr>
            </w:pPr>
            <w:r w:rsidRPr="00D532ED">
              <w:rPr>
                <w:rFonts w:ascii="Trebuchet MS" w:hAnsi="Trebuchet MS"/>
              </w:rPr>
              <w:t xml:space="preserve">You must give the employer a minimum of </w:t>
            </w:r>
            <w:r w:rsidR="00474BBD">
              <w:rPr>
                <w:rFonts w:ascii="Trebuchet MS" w:hAnsi="Trebuchet MS"/>
              </w:rPr>
              <w:t xml:space="preserve">2 </w:t>
            </w:r>
            <w:r w:rsidRPr="00D532ED">
              <w:rPr>
                <w:rFonts w:ascii="Trebuchet MS" w:hAnsi="Trebuchet MS"/>
              </w:rPr>
              <w:t xml:space="preserve">weeks’ notice when making a holiday request. This is to ensure that appropriate cover can be arranged. The employer will let you know as soon as possible whether it will be possible for you to take holiday on the dates you have requested. </w:t>
            </w:r>
          </w:p>
          <w:p w:rsidRPr="00D532ED" w:rsidR="005E4D02" w:rsidP="00481472" w:rsidRDefault="005E4D02" w14:paraId="5B08B5D1" w14:textId="77777777">
            <w:pPr>
              <w:spacing w:line="276" w:lineRule="auto"/>
              <w:jc w:val="both"/>
              <w:rPr>
                <w:rFonts w:ascii="Trebuchet MS" w:hAnsi="Trebuchet MS"/>
              </w:rPr>
            </w:pPr>
          </w:p>
          <w:p w:rsidRPr="00D532ED" w:rsidR="005E4D02" w:rsidP="00481472" w:rsidRDefault="005E4D02" w14:paraId="2ACEA44E" w14:textId="77777777">
            <w:pPr>
              <w:pStyle w:val="Heading2"/>
              <w:spacing w:line="276" w:lineRule="auto"/>
              <w:rPr>
                <w:rFonts w:ascii="Trebuchet MS" w:hAnsi="Trebuchet MS"/>
                <w:szCs w:val="24"/>
                <w:u w:val="none"/>
                <w:lang w:val="en-GB" w:eastAsia="en-GB"/>
              </w:rPr>
            </w:pPr>
            <w:r w:rsidRPr="00D532ED">
              <w:rPr>
                <w:rFonts w:ascii="Trebuchet MS" w:hAnsi="Trebuchet MS"/>
                <w:szCs w:val="24"/>
                <w:u w:val="none"/>
                <w:lang w:val="en-GB" w:eastAsia="en-GB"/>
              </w:rPr>
              <w:t>(e) Ending your employment during the holiday year</w:t>
            </w:r>
          </w:p>
          <w:p w:rsidRPr="00D532ED" w:rsidR="005E4D02" w:rsidP="00481472" w:rsidRDefault="005E4D02" w14:paraId="16DEB4AB" w14:textId="77777777">
            <w:pPr>
              <w:pStyle w:val="BodyText"/>
              <w:spacing w:line="276" w:lineRule="auto"/>
              <w:rPr>
                <w:rFonts w:ascii="Trebuchet MS" w:hAnsi="Trebuchet MS"/>
                <w:szCs w:val="24"/>
                <w:lang w:val="en-GB" w:eastAsia="en-GB"/>
              </w:rPr>
            </w:pPr>
          </w:p>
          <w:p w:rsidRPr="00CC7A76" w:rsidR="005E4D02" w:rsidP="00D2655B" w:rsidRDefault="005E4D02" w14:paraId="66DCEBB0" w14:textId="77777777">
            <w:pPr>
              <w:spacing w:line="276" w:lineRule="auto"/>
              <w:jc w:val="both"/>
              <w:rPr>
                <w:rFonts w:ascii="Trebuchet MS" w:hAnsi="Trebuchet MS" w:cs="Times New Roman"/>
                <w:sz w:val="22"/>
              </w:rPr>
            </w:pPr>
            <w:r w:rsidRPr="00D532ED">
              <w:rPr>
                <w:rFonts w:ascii="Trebuchet MS" w:hAnsi="Trebuchet MS" w:cs="Times New Roman"/>
              </w:rPr>
              <w:t xml:space="preserve">If your employment ends part of the way through the holiday year any remaining holiday will be calculated based on the number of </w:t>
            </w:r>
            <w:r w:rsidRPr="00D532ED" w:rsidR="00A541EB">
              <w:rPr>
                <w:rFonts w:ascii="Trebuchet MS" w:hAnsi="Trebuchet MS" w:cs="Times New Roman"/>
              </w:rPr>
              <w:t>weeks</w:t>
            </w:r>
            <w:r w:rsidR="00A541EB">
              <w:rPr>
                <w:rFonts w:ascii="Trebuchet MS" w:hAnsi="Trebuchet MS" w:cs="Times New Roman"/>
              </w:rPr>
              <w:t xml:space="preserve"> </w:t>
            </w:r>
            <w:r w:rsidRPr="00D532ED">
              <w:rPr>
                <w:rFonts w:ascii="Trebuchet MS" w:hAnsi="Trebuchet MS" w:cs="Times New Roman"/>
              </w:rPr>
              <w:t xml:space="preserve">you have worked in that holiday year. If you have taken more than your holiday entitlement the employer will deduct any overpayment from your final wages. If you have taken less than your holiday entitlement your employer will make an additional payment to you to cover this in your final </w:t>
            </w:r>
            <w:r w:rsidRPr="00D532ED" w:rsidR="00A541EB">
              <w:rPr>
                <w:rFonts w:ascii="Trebuchet MS" w:hAnsi="Trebuchet MS" w:cs="Times New Roman"/>
              </w:rPr>
              <w:t>wage’s</w:t>
            </w:r>
            <w:r w:rsidRPr="00D532ED">
              <w:rPr>
                <w:rFonts w:ascii="Trebuchet MS" w:hAnsi="Trebuchet MS" w:cs="Times New Roman"/>
              </w:rPr>
              <w:t xml:space="preserve"> payment.</w:t>
            </w:r>
            <w:r w:rsidRPr="00CC7A76">
              <w:rPr>
                <w:rFonts w:ascii="Trebuchet MS" w:hAnsi="Trebuchet MS" w:cs="Times New Roman"/>
                <w:sz w:val="22"/>
              </w:rPr>
              <w:t xml:space="preserve"> </w:t>
            </w:r>
          </w:p>
        </w:tc>
      </w:tr>
      <w:tr w:rsidRPr="00CC7A76" w:rsidR="002E16B6" w:rsidTr="004206B1" w14:paraId="76F5A743" w14:textId="77777777">
        <w:trPr>
          <w:trHeight w:val="567"/>
        </w:trPr>
        <w:tc>
          <w:tcPr>
            <w:tcW w:w="10632" w:type="dxa"/>
            <w:gridSpan w:val="7"/>
            <w:shd w:val="clear" w:color="auto" w:fill="F2F2F2"/>
            <w:vAlign w:val="center"/>
          </w:tcPr>
          <w:p w:rsidRPr="00442BE7" w:rsidR="002E16B6" w:rsidP="002E16B6" w:rsidRDefault="00DD454F" w14:paraId="1921233C" w14:textId="77777777">
            <w:pPr>
              <w:pStyle w:val="BodyText"/>
              <w:rPr>
                <w:rFonts w:ascii="Trebuchet MS" w:hAnsi="Trebuchet MS"/>
                <w:b/>
                <w:sz w:val="28"/>
                <w:szCs w:val="28"/>
                <w:lang w:val="en-GB" w:eastAsia="en-GB"/>
              </w:rPr>
            </w:pPr>
            <w:r w:rsidRPr="00442BE7">
              <w:rPr>
                <w:rFonts w:ascii="Trebuchet MS" w:hAnsi="Trebuchet MS"/>
                <w:b/>
                <w:sz w:val="28"/>
                <w:szCs w:val="28"/>
                <w:lang w:val="en-GB" w:eastAsia="en-GB"/>
              </w:rPr>
              <w:lastRenderedPageBreak/>
              <w:t>1</w:t>
            </w:r>
            <w:r w:rsidR="003D092B">
              <w:rPr>
                <w:rFonts w:ascii="Trebuchet MS" w:hAnsi="Trebuchet MS"/>
                <w:b/>
                <w:sz w:val="28"/>
                <w:szCs w:val="28"/>
                <w:lang w:val="en-GB" w:eastAsia="en-GB"/>
              </w:rPr>
              <w:t>5</w:t>
            </w:r>
            <w:r w:rsidRPr="00442BE7" w:rsidR="00033BB4">
              <w:rPr>
                <w:rFonts w:ascii="Trebuchet MS" w:hAnsi="Trebuchet MS"/>
                <w:b/>
                <w:sz w:val="28"/>
                <w:szCs w:val="28"/>
                <w:lang w:val="en-GB" w:eastAsia="en-GB"/>
              </w:rPr>
              <w:t>.</w:t>
            </w:r>
            <w:r w:rsidRPr="00033BB4" w:rsidR="002E16B6">
              <w:rPr>
                <w:rFonts w:ascii="Trebuchet MS" w:hAnsi="Trebuchet MS"/>
                <w:b/>
                <w:sz w:val="28"/>
                <w:szCs w:val="28"/>
                <w:lang w:val="en-GB" w:eastAsia="en-GB"/>
              </w:rPr>
              <w:t xml:space="preserve"> </w:t>
            </w:r>
            <w:r w:rsidRPr="00442BE7" w:rsidR="002E16B6">
              <w:rPr>
                <w:rFonts w:ascii="Trebuchet MS" w:hAnsi="Trebuchet MS"/>
                <w:b/>
                <w:sz w:val="28"/>
                <w:szCs w:val="28"/>
                <w:lang w:val="en-GB" w:eastAsia="en-GB"/>
              </w:rPr>
              <w:t>O</w:t>
            </w:r>
            <w:r w:rsidRPr="00442BE7" w:rsidR="00033BB4">
              <w:rPr>
                <w:rFonts w:ascii="Trebuchet MS" w:hAnsi="Trebuchet MS"/>
                <w:b/>
                <w:sz w:val="28"/>
                <w:szCs w:val="28"/>
                <w:lang w:val="en-GB" w:eastAsia="en-GB"/>
              </w:rPr>
              <w:t>ther paid leave</w:t>
            </w:r>
          </w:p>
          <w:p w:rsidRPr="00442BE7" w:rsidR="002E16B6" w:rsidP="00442BE7" w:rsidRDefault="002E16B6" w14:paraId="0AD9C6F4" w14:textId="77777777">
            <w:pPr>
              <w:pStyle w:val="BodyText"/>
              <w:rPr>
                <w:rFonts w:ascii="Trebuchet MS" w:hAnsi="Trebuchet MS"/>
                <w:szCs w:val="24"/>
                <w:lang w:val="en-GB" w:eastAsia="en-GB"/>
              </w:rPr>
            </w:pPr>
          </w:p>
        </w:tc>
      </w:tr>
      <w:tr w:rsidRPr="00CC7A76" w:rsidR="002E16B6" w:rsidTr="004206B1" w14:paraId="3FCD6C23" w14:textId="77777777">
        <w:trPr>
          <w:trHeight w:val="567"/>
        </w:trPr>
        <w:tc>
          <w:tcPr>
            <w:tcW w:w="10632" w:type="dxa"/>
            <w:gridSpan w:val="7"/>
            <w:shd w:val="clear" w:color="auto" w:fill="F2F2F2"/>
            <w:vAlign w:val="center"/>
          </w:tcPr>
          <w:p w:rsidRPr="00442BE7" w:rsidR="002E16B6" w:rsidP="00442BE7" w:rsidRDefault="002E16B6" w14:paraId="691738A1" w14:textId="77777777">
            <w:pPr>
              <w:pStyle w:val="BodyText"/>
              <w:shd w:val="clear" w:color="auto" w:fill="FFFFFF"/>
              <w:spacing w:line="276" w:lineRule="auto"/>
              <w:rPr>
                <w:rFonts w:ascii="Trebuchet MS" w:hAnsi="Trebuchet MS"/>
                <w:szCs w:val="24"/>
                <w:lang w:val="en-GB" w:eastAsia="en-GB"/>
              </w:rPr>
            </w:pPr>
            <w:r w:rsidRPr="00442BE7">
              <w:rPr>
                <w:rFonts w:ascii="Trebuchet MS" w:hAnsi="Trebuchet MS"/>
                <w:szCs w:val="24"/>
                <w:lang w:val="en-GB" w:eastAsia="en-GB"/>
              </w:rPr>
              <w:t>You are entitled to the following types of paid leave subject to any qualifying criteria and notification requirements:</w:t>
            </w:r>
          </w:p>
          <w:p w:rsidRPr="00442BE7" w:rsidR="002E16B6" w:rsidP="00442BE7" w:rsidRDefault="002E16B6" w14:paraId="6794C10E" w14:textId="77777777">
            <w:pPr>
              <w:numPr>
                <w:ilvl w:val="0"/>
                <w:numId w:val="31"/>
              </w:numPr>
              <w:shd w:val="clear" w:color="auto" w:fill="FFFFFF"/>
              <w:spacing w:line="276" w:lineRule="auto"/>
              <w:jc w:val="both"/>
              <w:rPr>
                <w:rFonts w:ascii="Trebuchet MS" w:hAnsi="Trebuchet MS" w:cs="Times New Roman"/>
              </w:rPr>
            </w:pPr>
            <w:r w:rsidRPr="00442BE7">
              <w:rPr>
                <w:rFonts w:ascii="Trebuchet MS" w:hAnsi="Trebuchet MS" w:cs="Times New Roman"/>
              </w:rPr>
              <w:t xml:space="preserve">Maternity, paternity, adoption, shared parental leave with pay in line with statutory entitlements in place from time to </w:t>
            </w:r>
            <w:proofErr w:type="gramStart"/>
            <w:r w:rsidRPr="00442BE7">
              <w:rPr>
                <w:rFonts w:ascii="Trebuchet MS" w:hAnsi="Trebuchet MS" w:cs="Times New Roman"/>
              </w:rPr>
              <w:t>time</w:t>
            </w:r>
            <w:proofErr w:type="gramEnd"/>
          </w:p>
          <w:p w:rsidRPr="00442BE7" w:rsidR="002E16B6" w:rsidP="00442BE7" w:rsidRDefault="002E16B6" w14:paraId="3A3148D0" w14:textId="77777777">
            <w:pPr>
              <w:pStyle w:val="BodyText"/>
              <w:numPr>
                <w:ilvl w:val="0"/>
                <w:numId w:val="31"/>
              </w:numPr>
              <w:shd w:val="clear" w:color="auto" w:fill="FFFFFF"/>
              <w:spacing w:line="276" w:lineRule="auto"/>
              <w:rPr>
                <w:lang w:val="en-GB" w:eastAsia="en-GB"/>
              </w:rPr>
            </w:pPr>
            <w:r w:rsidRPr="00442BE7">
              <w:rPr>
                <w:rFonts w:ascii="Trebuchet MS" w:hAnsi="Trebuchet MS"/>
                <w:szCs w:val="24"/>
              </w:rPr>
              <w:lastRenderedPageBreak/>
              <w:t>Qualifying parents are entitled to parental bereavement leave in line with statutory entitlements in place from time to time.</w:t>
            </w:r>
          </w:p>
        </w:tc>
      </w:tr>
      <w:tr w:rsidRPr="00CC7A76" w:rsidR="005E4D02" w:rsidTr="004206B1" w14:paraId="7ADF9E17" w14:textId="77777777">
        <w:trPr>
          <w:trHeight w:val="567"/>
        </w:trPr>
        <w:tc>
          <w:tcPr>
            <w:tcW w:w="10632" w:type="dxa"/>
            <w:gridSpan w:val="7"/>
            <w:shd w:val="clear" w:color="auto" w:fill="F2F2F2"/>
            <w:vAlign w:val="center"/>
          </w:tcPr>
          <w:p w:rsidRPr="00CC7A76" w:rsidR="005E4D02" w:rsidP="004206B1" w:rsidRDefault="005E4D02" w14:paraId="5A001575" w14:textId="77777777">
            <w:pPr>
              <w:pStyle w:val="BodyText"/>
              <w:jc w:val="left"/>
              <w:rPr>
                <w:rFonts w:ascii="Trebuchet MS" w:hAnsi="Trebuchet MS"/>
                <w:b/>
                <w:sz w:val="22"/>
                <w:szCs w:val="24"/>
                <w:lang w:val="en-GB" w:eastAsia="en-GB"/>
              </w:rPr>
            </w:pPr>
            <w:r w:rsidRPr="00CC7A76">
              <w:rPr>
                <w:rFonts w:ascii="Trebuchet MS" w:hAnsi="Trebuchet MS"/>
                <w:b/>
                <w:sz w:val="28"/>
                <w:szCs w:val="28"/>
                <w:lang w:val="en-GB" w:eastAsia="en-GB"/>
              </w:rPr>
              <w:lastRenderedPageBreak/>
              <w:t>1</w:t>
            </w:r>
            <w:r w:rsidR="003D092B">
              <w:rPr>
                <w:rFonts w:ascii="Trebuchet MS" w:hAnsi="Trebuchet MS"/>
                <w:b/>
                <w:sz w:val="28"/>
                <w:szCs w:val="28"/>
                <w:lang w:val="en-GB" w:eastAsia="en-GB"/>
              </w:rPr>
              <w:t>6</w:t>
            </w:r>
            <w:r w:rsidRPr="00CC7A76">
              <w:rPr>
                <w:rFonts w:ascii="Trebuchet MS" w:hAnsi="Trebuchet MS"/>
                <w:b/>
                <w:sz w:val="28"/>
                <w:szCs w:val="28"/>
                <w:lang w:val="en-GB" w:eastAsia="en-GB"/>
              </w:rPr>
              <w:t>. Retainer fee</w:t>
            </w:r>
          </w:p>
        </w:tc>
      </w:tr>
      <w:tr w:rsidRPr="00CC7A76" w:rsidR="005E4D02" w:rsidTr="00F13631" w14:paraId="06C55444" w14:textId="77777777">
        <w:trPr>
          <w:trHeight w:val="567"/>
        </w:trPr>
        <w:tc>
          <w:tcPr>
            <w:tcW w:w="10632" w:type="dxa"/>
            <w:gridSpan w:val="7"/>
            <w:shd w:val="clear" w:color="auto" w:fill="auto"/>
            <w:vAlign w:val="center"/>
          </w:tcPr>
          <w:p w:rsidRPr="00D532ED" w:rsidR="005E4D02" w:rsidP="002C4E49" w:rsidRDefault="005E4D02" w14:paraId="48DFEC8A" w14:textId="77777777">
            <w:pPr>
              <w:spacing w:before="240" w:after="120" w:line="276" w:lineRule="auto"/>
              <w:jc w:val="both"/>
              <w:rPr>
                <w:rFonts w:ascii="Trebuchet MS" w:hAnsi="Trebuchet MS"/>
              </w:rPr>
            </w:pPr>
            <w:r w:rsidRPr="00D532ED">
              <w:rPr>
                <w:rFonts w:ascii="Trebuchet MS" w:hAnsi="Trebuchet MS"/>
              </w:rPr>
              <w:t xml:space="preserve">If the employer is unable to receive your services e.g. due to a prolonged unplanned hospital stay, there may be an opportunity for you to be paid on a retainer basis. </w:t>
            </w:r>
          </w:p>
          <w:p w:rsidRPr="00D532ED" w:rsidR="005E4D02" w:rsidP="002C4E49" w:rsidRDefault="005E4D02" w14:paraId="575DC29D" w14:textId="77777777">
            <w:pPr>
              <w:spacing w:after="120" w:line="276" w:lineRule="auto"/>
              <w:jc w:val="both"/>
              <w:rPr>
                <w:rFonts w:ascii="Trebuchet MS" w:hAnsi="Trebuchet MS"/>
              </w:rPr>
            </w:pPr>
            <w:r w:rsidRPr="00D532ED">
              <w:rPr>
                <w:rFonts w:ascii="Trebuchet MS" w:hAnsi="Trebuchet MS"/>
              </w:rPr>
              <w:t>(</w:t>
            </w:r>
            <w:proofErr w:type="spellStart"/>
            <w:r w:rsidRPr="00D532ED">
              <w:rPr>
                <w:rFonts w:ascii="Trebuchet MS" w:hAnsi="Trebuchet MS"/>
              </w:rPr>
              <w:t>i</w:t>
            </w:r>
            <w:proofErr w:type="spellEnd"/>
            <w:r w:rsidRPr="00D532ED">
              <w:rPr>
                <w:rFonts w:ascii="Trebuchet MS" w:hAnsi="Trebuchet MS"/>
              </w:rPr>
              <w:t>) If the employer wishes you to visit them in hospital and/or provide work for them while away you will be paid as normal.</w:t>
            </w:r>
          </w:p>
          <w:p w:rsidRPr="00D532ED" w:rsidR="005E4D02" w:rsidP="002C4E49" w:rsidRDefault="005E4D02" w14:paraId="1850E938" w14:textId="77777777">
            <w:pPr>
              <w:spacing w:after="120" w:line="276" w:lineRule="auto"/>
              <w:jc w:val="both"/>
              <w:rPr>
                <w:rFonts w:ascii="Trebuchet MS" w:hAnsi="Trebuchet MS"/>
              </w:rPr>
            </w:pPr>
            <w:r w:rsidRPr="00D532ED">
              <w:rPr>
                <w:rFonts w:ascii="Trebuchet MS" w:hAnsi="Trebuchet MS"/>
              </w:rPr>
              <w:t xml:space="preserve">(ii) </w:t>
            </w:r>
            <w:r w:rsidRPr="00D532ED" w:rsidR="00A541EB">
              <w:rPr>
                <w:rFonts w:ascii="Trebuchet MS" w:hAnsi="Trebuchet MS"/>
              </w:rPr>
              <w:t>Alternatively,</w:t>
            </w:r>
            <w:r w:rsidRPr="00D532ED">
              <w:rPr>
                <w:rFonts w:ascii="Trebuchet MS" w:hAnsi="Trebuchet MS"/>
              </w:rPr>
              <w:t xml:space="preserve"> you could be asked to take paid holiday given the appropriate notice (see section 11 (b) above). </w:t>
            </w:r>
          </w:p>
          <w:p w:rsidRPr="00CC7A76" w:rsidR="005E4D02" w:rsidP="00474BBD" w:rsidRDefault="005E4D02" w14:paraId="0F40B7E9" w14:textId="77777777">
            <w:pPr>
              <w:spacing w:after="120" w:line="276" w:lineRule="auto"/>
              <w:jc w:val="both"/>
              <w:rPr>
                <w:rFonts w:ascii="Trebuchet MS" w:hAnsi="Trebuchet MS"/>
                <w:sz w:val="22"/>
              </w:rPr>
            </w:pPr>
            <w:r w:rsidRPr="00D532ED">
              <w:rPr>
                <w:rFonts w:ascii="Trebuchet MS" w:hAnsi="Trebuchet MS"/>
              </w:rPr>
              <w:t xml:space="preserve">(iii) </w:t>
            </w:r>
            <w:r w:rsidRPr="00D532ED" w:rsidR="004312E4">
              <w:rPr>
                <w:rFonts w:ascii="Trebuchet MS" w:hAnsi="Trebuchet MS"/>
              </w:rPr>
              <w:t xml:space="preserve">The employer reserves the right to put you on a period of short time working or lay off without pay in circumstances where you are not required to work. Only those employees with a guaranteed number of hours or who provide regular work each week will be entitled to receive a retainer fee.  The retainer fee will be full pay for the first </w:t>
            </w:r>
            <w:proofErr w:type="gramStart"/>
            <w:r w:rsidR="00474BBD">
              <w:rPr>
                <w:rFonts w:ascii="Trebuchet MS" w:hAnsi="Trebuchet MS"/>
              </w:rPr>
              <w:t xml:space="preserve">4 </w:t>
            </w:r>
            <w:r w:rsidRPr="00D532ED" w:rsidR="004312E4">
              <w:rPr>
                <w:rFonts w:ascii="Trebuchet MS" w:hAnsi="Trebuchet MS"/>
              </w:rPr>
              <w:t>week</w:t>
            </w:r>
            <w:proofErr w:type="gramEnd"/>
            <w:r w:rsidRPr="00D532ED" w:rsidR="004312E4">
              <w:rPr>
                <w:rFonts w:ascii="Trebuchet MS" w:hAnsi="Trebuchet MS"/>
              </w:rPr>
              <w:t xml:space="preserve"> period whic</w:t>
            </w:r>
            <w:r w:rsidRPr="00D532ED" w:rsidR="00C87A18">
              <w:rPr>
                <w:rFonts w:ascii="Trebuchet MS" w:hAnsi="Trebuchet MS"/>
              </w:rPr>
              <w:t>h</w:t>
            </w:r>
            <w:r w:rsidRPr="00D532ED" w:rsidR="004312E4">
              <w:rPr>
                <w:rFonts w:ascii="Trebuchet MS" w:hAnsi="Trebuchet MS"/>
              </w:rPr>
              <w:t xml:space="preserve"> covers the employer’s liability for statutory guarantee pay</w:t>
            </w:r>
            <w:r w:rsidRPr="00D532ED" w:rsidR="00A403C5">
              <w:rPr>
                <w:rFonts w:ascii="Trebuchet MS" w:hAnsi="Trebuchet MS"/>
              </w:rPr>
              <w:t xml:space="preserve"> </w:t>
            </w:r>
            <w:r w:rsidRPr="00D532ED" w:rsidR="00C87A18">
              <w:rPr>
                <w:rFonts w:ascii="Trebuchet MS" w:hAnsi="Trebuchet MS" w:cs="Times New Roman"/>
              </w:rPr>
              <w:t>i</w:t>
            </w:r>
            <w:r w:rsidRPr="00D532ED" w:rsidR="00811243">
              <w:rPr>
                <w:rFonts w:ascii="Trebuchet MS" w:hAnsi="Trebuchet MS" w:cs="Times New Roman"/>
              </w:rPr>
              <w:t xml:space="preserve">n the event of any changes which will affect your </w:t>
            </w:r>
            <w:r w:rsidRPr="00D532ED" w:rsidR="005B3768">
              <w:rPr>
                <w:rFonts w:ascii="Trebuchet MS" w:hAnsi="Trebuchet MS" w:cs="Times New Roman"/>
              </w:rPr>
              <w:t>post;</w:t>
            </w:r>
            <w:r w:rsidRPr="00D532ED" w:rsidR="00811243">
              <w:rPr>
                <w:rFonts w:ascii="Trebuchet MS" w:hAnsi="Trebuchet MS" w:cs="Times New Roman"/>
              </w:rPr>
              <w:t xml:space="preserve"> the employer will consult with you at earliest convenient opportunity.</w:t>
            </w:r>
          </w:p>
        </w:tc>
      </w:tr>
      <w:tr w:rsidRPr="00CC7A76" w:rsidR="005E4D02" w:rsidTr="004206B1" w14:paraId="2A154C08" w14:textId="77777777">
        <w:trPr>
          <w:trHeight w:val="567"/>
        </w:trPr>
        <w:tc>
          <w:tcPr>
            <w:tcW w:w="10632" w:type="dxa"/>
            <w:gridSpan w:val="7"/>
            <w:shd w:val="clear" w:color="auto" w:fill="F2F2F2"/>
            <w:vAlign w:val="center"/>
          </w:tcPr>
          <w:p w:rsidRPr="00CC7A76" w:rsidR="005E4D02" w:rsidP="004206B1" w:rsidRDefault="005E4D02" w14:paraId="79D6901F" w14:textId="77777777">
            <w:pPr>
              <w:pStyle w:val="BodyText"/>
              <w:jc w:val="left"/>
              <w:rPr>
                <w:rFonts w:ascii="Trebuchet MS" w:hAnsi="Trebuchet MS"/>
                <w:b/>
                <w:sz w:val="22"/>
                <w:szCs w:val="24"/>
                <w:lang w:val="en-GB" w:eastAsia="en-GB"/>
              </w:rPr>
            </w:pPr>
            <w:r w:rsidRPr="00CC7A76">
              <w:rPr>
                <w:rFonts w:ascii="Trebuchet MS" w:hAnsi="Trebuchet MS"/>
                <w:b/>
                <w:sz w:val="28"/>
                <w:szCs w:val="28"/>
                <w:lang w:val="en-GB" w:eastAsia="en-GB"/>
              </w:rPr>
              <w:t>1</w:t>
            </w:r>
            <w:r w:rsidR="003D092B">
              <w:rPr>
                <w:rFonts w:ascii="Trebuchet MS" w:hAnsi="Trebuchet MS"/>
                <w:b/>
                <w:sz w:val="28"/>
                <w:szCs w:val="28"/>
                <w:lang w:val="en-GB" w:eastAsia="en-GB"/>
              </w:rPr>
              <w:t>7</w:t>
            </w:r>
            <w:r w:rsidRPr="00CC7A76">
              <w:rPr>
                <w:rFonts w:ascii="Trebuchet MS" w:hAnsi="Trebuchet MS"/>
                <w:b/>
                <w:sz w:val="28"/>
                <w:szCs w:val="28"/>
                <w:lang w:val="en-GB" w:eastAsia="en-GB"/>
              </w:rPr>
              <w:t>. Ending employment</w:t>
            </w:r>
          </w:p>
        </w:tc>
      </w:tr>
      <w:tr w:rsidRPr="00CC7A76" w:rsidR="005E4D02" w:rsidTr="00F13631" w14:paraId="6C87911D" w14:textId="77777777">
        <w:trPr>
          <w:trHeight w:val="567"/>
        </w:trPr>
        <w:tc>
          <w:tcPr>
            <w:tcW w:w="10632" w:type="dxa"/>
            <w:gridSpan w:val="7"/>
            <w:shd w:val="clear" w:color="auto" w:fill="auto"/>
            <w:vAlign w:val="center"/>
          </w:tcPr>
          <w:p w:rsidRPr="00D532ED" w:rsidR="005E4D02" w:rsidP="002C4E49" w:rsidRDefault="005E4D02" w14:paraId="6627474C" w14:textId="77777777">
            <w:pPr>
              <w:spacing w:before="120" w:after="120" w:line="276" w:lineRule="auto"/>
              <w:jc w:val="both"/>
              <w:rPr>
                <w:rFonts w:ascii="Trebuchet MS" w:hAnsi="Trebuchet MS"/>
              </w:rPr>
            </w:pPr>
            <w:r w:rsidRPr="00D532ED">
              <w:rPr>
                <w:rFonts w:ascii="Trebuchet MS" w:hAnsi="Trebuchet MS"/>
              </w:rPr>
              <w:t xml:space="preserve">(a) You are required to give </w:t>
            </w:r>
            <w:r w:rsidR="00474BBD">
              <w:rPr>
                <w:rFonts w:ascii="Trebuchet MS" w:hAnsi="Trebuchet MS"/>
              </w:rPr>
              <w:t xml:space="preserve">1 </w:t>
            </w:r>
            <w:r w:rsidRPr="00D532ED">
              <w:rPr>
                <w:rFonts w:ascii="Trebuchet MS" w:hAnsi="Trebuchet MS"/>
              </w:rPr>
              <w:t xml:space="preserve">month’s written notice to end your employment, except during the probationary period, which is referred to in section six. </w:t>
            </w:r>
          </w:p>
          <w:p w:rsidRPr="00D532ED" w:rsidR="005E4D02" w:rsidP="002C4E49" w:rsidRDefault="005E4D02" w14:paraId="5D30A06E" w14:textId="77777777">
            <w:pPr>
              <w:spacing w:after="120" w:line="276" w:lineRule="auto"/>
              <w:jc w:val="both"/>
              <w:rPr>
                <w:rFonts w:ascii="Trebuchet MS" w:hAnsi="Trebuchet MS"/>
              </w:rPr>
            </w:pPr>
            <w:r w:rsidRPr="00D532ED">
              <w:rPr>
                <w:rFonts w:ascii="Trebuchet MS" w:hAnsi="Trebuchet MS"/>
              </w:rPr>
              <w:t xml:space="preserve">(b) If the employer wishes to terminate the employment for reasons other than of gross misconduct, </w:t>
            </w:r>
            <w:r w:rsidRPr="00D532ED" w:rsidR="00E5245A">
              <w:rPr>
                <w:rFonts w:ascii="Trebuchet MS" w:hAnsi="Trebuchet MS"/>
              </w:rPr>
              <w:t xml:space="preserve">and after following a reasonable process, </w:t>
            </w:r>
            <w:r w:rsidRPr="00D532ED">
              <w:rPr>
                <w:rFonts w:ascii="Trebuchet MS" w:hAnsi="Trebuchet MS"/>
              </w:rPr>
              <w:t>the following notice will be given:</w:t>
            </w:r>
            <w:r w:rsidRPr="00484A56">
              <w:t xml:space="preserve"> </w:t>
            </w:r>
          </w:p>
          <w:p w:rsidRPr="00D532ED" w:rsidR="005E4D02" w:rsidP="002C4E49" w:rsidRDefault="005E4D02" w14:paraId="413B887B" w14:textId="77777777">
            <w:pPr>
              <w:spacing w:after="120" w:line="276" w:lineRule="auto"/>
              <w:ind w:left="720"/>
              <w:jc w:val="both"/>
              <w:rPr>
                <w:rFonts w:ascii="Trebuchet MS" w:hAnsi="Trebuchet MS"/>
              </w:rPr>
            </w:pPr>
            <w:r w:rsidRPr="00D532ED">
              <w:rPr>
                <w:rFonts w:ascii="Trebuchet MS" w:hAnsi="Trebuchet MS"/>
              </w:rPr>
              <w:t xml:space="preserve">(i) During the probationary period </w:t>
            </w:r>
            <w:r w:rsidR="00474BBD">
              <w:rPr>
                <w:rFonts w:ascii="Trebuchet MS" w:hAnsi="Trebuchet MS"/>
              </w:rPr>
              <w:t xml:space="preserve">1 </w:t>
            </w:r>
            <w:r w:rsidRPr="00D532ED">
              <w:rPr>
                <w:rFonts w:ascii="Trebuchet MS" w:hAnsi="Trebuchet MS"/>
              </w:rPr>
              <w:t xml:space="preserve">weeks’ notice will be given by the employer.   </w:t>
            </w:r>
          </w:p>
          <w:p w:rsidRPr="00D532ED" w:rsidR="005E4D02" w:rsidP="002C4E49" w:rsidRDefault="005E4D02" w14:paraId="32963BAB" w14:textId="77777777">
            <w:pPr>
              <w:spacing w:after="120" w:line="276" w:lineRule="auto"/>
              <w:jc w:val="both"/>
              <w:rPr>
                <w:rFonts w:ascii="Trebuchet MS" w:hAnsi="Trebuchet MS"/>
              </w:rPr>
            </w:pPr>
            <w:r w:rsidRPr="00D532ED">
              <w:rPr>
                <w:rFonts w:ascii="Trebuchet MS" w:hAnsi="Trebuchet MS"/>
              </w:rPr>
              <w:t>After the probationary period:</w:t>
            </w:r>
          </w:p>
          <w:p w:rsidRPr="00D532ED" w:rsidR="005E4D02" w:rsidP="002C4E49" w:rsidRDefault="00543F98" w14:paraId="2CFA88C3" w14:textId="77777777">
            <w:pPr>
              <w:spacing w:after="120" w:line="276" w:lineRule="auto"/>
              <w:ind w:left="720"/>
              <w:jc w:val="both"/>
              <w:rPr>
                <w:rFonts w:ascii="Trebuchet MS" w:hAnsi="Trebuchet MS"/>
              </w:rPr>
            </w:pPr>
            <w:r w:rsidRPr="00D532ED">
              <w:rPr>
                <w:rFonts w:ascii="Trebuchet MS" w:hAnsi="Trebuchet MS"/>
              </w:rPr>
              <w:t xml:space="preserve">(ii) Employees with </w:t>
            </w:r>
            <w:r w:rsidR="00474BBD">
              <w:rPr>
                <w:rFonts w:ascii="Trebuchet MS" w:hAnsi="Trebuchet MS"/>
              </w:rPr>
              <w:t xml:space="preserve">6 </w:t>
            </w:r>
            <w:r w:rsidRPr="00D532ED" w:rsidR="005E4D02">
              <w:rPr>
                <w:rFonts w:ascii="Trebuchet MS" w:hAnsi="Trebuchet MS"/>
              </w:rPr>
              <w:t xml:space="preserve">months - </w:t>
            </w:r>
            <w:r w:rsidR="00474BBD">
              <w:rPr>
                <w:rFonts w:ascii="Trebuchet MS" w:hAnsi="Trebuchet MS"/>
              </w:rPr>
              <w:t xml:space="preserve">2 </w:t>
            </w:r>
            <w:r w:rsidRPr="00D532ED" w:rsidR="005E4D02">
              <w:rPr>
                <w:rFonts w:ascii="Trebuchet MS" w:hAnsi="Trebuchet MS"/>
              </w:rPr>
              <w:t xml:space="preserve">years’ service will be entitled to </w:t>
            </w:r>
            <w:r w:rsidR="00474BBD">
              <w:rPr>
                <w:rFonts w:ascii="Trebuchet MS" w:hAnsi="Trebuchet MS"/>
              </w:rPr>
              <w:t xml:space="preserve">2 </w:t>
            </w:r>
            <w:r w:rsidRPr="00D532ED" w:rsidR="005E4D02">
              <w:rPr>
                <w:rFonts w:ascii="Trebuchet MS" w:hAnsi="Trebuchet MS"/>
              </w:rPr>
              <w:t xml:space="preserve">weeks’ notice. </w:t>
            </w:r>
          </w:p>
          <w:p w:rsidRPr="00D532ED" w:rsidR="005E4D02" w:rsidP="003B5C7B" w:rsidRDefault="005E4D02" w14:paraId="7F0DEA31" w14:textId="77777777">
            <w:pPr>
              <w:spacing w:before="120" w:line="276" w:lineRule="auto"/>
              <w:ind w:left="720"/>
              <w:jc w:val="both"/>
              <w:rPr>
                <w:rFonts w:ascii="Trebuchet MS" w:hAnsi="Trebuchet MS"/>
              </w:rPr>
            </w:pPr>
            <w:r w:rsidRPr="00D532ED">
              <w:rPr>
                <w:rFonts w:ascii="Trebuchet MS" w:hAnsi="Trebuchet MS"/>
              </w:rPr>
              <w:t xml:space="preserve">(iii) Employees who have worked for more than </w:t>
            </w:r>
            <w:r w:rsidR="00474BBD">
              <w:rPr>
                <w:rFonts w:ascii="Trebuchet MS" w:hAnsi="Trebuchet MS"/>
              </w:rPr>
              <w:t xml:space="preserve">2 </w:t>
            </w:r>
            <w:r w:rsidRPr="00D532ED">
              <w:rPr>
                <w:rFonts w:ascii="Trebuchet MS" w:hAnsi="Trebuchet MS"/>
              </w:rPr>
              <w:t xml:space="preserve">years will receive </w:t>
            </w:r>
            <w:r w:rsidR="00474BBD">
              <w:rPr>
                <w:rFonts w:ascii="Trebuchet MS" w:hAnsi="Trebuchet MS"/>
              </w:rPr>
              <w:t xml:space="preserve">1 </w:t>
            </w:r>
            <w:r w:rsidRPr="00CC726C" w:rsidR="00CC726C">
              <w:rPr>
                <w:rFonts w:ascii="Trebuchet MS" w:hAnsi="Trebuchet MS"/>
              </w:rPr>
              <w:t>weeks’ notice</w:t>
            </w:r>
            <w:r w:rsidRPr="00D532ED">
              <w:rPr>
                <w:rFonts w:ascii="Trebuchet MS" w:hAnsi="Trebuchet MS"/>
              </w:rPr>
              <w:t xml:space="preserve"> for each full year of employment, up to a maximum of 12 week’s notice. </w:t>
            </w:r>
          </w:p>
          <w:p w:rsidRPr="00CC7A76" w:rsidR="005E4D02" w:rsidP="002C4E49" w:rsidRDefault="005E4D02" w14:paraId="56EFBAFE" w14:textId="77777777">
            <w:pPr>
              <w:spacing w:before="120" w:after="120" w:line="276" w:lineRule="auto"/>
              <w:jc w:val="both"/>
              <w:rPr>
                <w:rFonts w:ascii="Trebuchet MS" w:hAnsi="Trebuchet MS"/>
                <w:sz w:val="22"/>
              </w:rPr>
            </w:pPr>
            <w:r w:rsidRPr="00D532ED">
              <w:rPr>
                <w:rFonts w:ascii="Trebuchet MS" w:hAnsi="Trebuchet MS"/>
              </w:rPr>
              <w:t>(</w:t>
            </w:r>
            <w:r w:rsidRPr="00D532ED" w:rsidR="00A403C5">
              <w:rPr>
                <w:rFonts w:ascii="Trebuchet MS" w:hAnsi="Trebuchet MS"/>
              </w:rPr>
              <w:t>c</w:t>
            </w:r>
            <w:r w:rsidRPr="00D532ED">
              <w:rPr>
                <w:rFonts w:ascii="Trebuchet MS" w:hAnsi="Trebuchet MS"/>
              </w:rPr>
              <w:t xml:space="preserve">) </w:t>
            </w:r>
            <w:r w:rsidR="006D3A49">
              <w:rPr>
                <w:rFonts w:ascii="Trebuchet MS" w:hAnsi="Trebuchet MS"/>
              </w:rPr>
              <w:t>In certain circumstances</w:t>
            </w:r>
            <w:r w:rsidR="00DA2BA1">
              <w:rPr>
                <w:rFonts w:ascii="Trebuchet MS" w:hAnsi="Trebuchet MS"/>
              </w:rPr>
              <w:t xml:space="preserve"> you may be paid in lieu of </w:t>
            </w:r>
            <w:r w:rsidR="00663DAA">
              <w:rPr>
                <w:rFonts w:ascii="Trebuchet MS" w:hAnsi="Trebuchet MS"/>
              </w:rPr>
              <w:t>the</w:t>
            </w:r>
            <w:r w:rsidR="00DA2BA1">
              <w:rPr>
                <w:rFonts w:ascii="Trebuchet MS" w:hAnsi="Trebuchet MS"/>
              </w:rPr>
              <w:t xml:space="preserve"> requirement to work your notice period. </w:t>
            </w:r>
          </w:p>
        </w:tc>
      </w:tr>
      <w:tr w:rsidRPr="00CC7A76" w:rsidR="005E4D02" w:rsidTr="004206B1" w14:paraId="20A87792" w14:textId="77777777">
        <w:trPr>
          <w:trHeight w:val="567"/>
        </w:trPr>
        <w:tc>
          <w:tcPr>
            <w:tcW w:w="10632" w:type="dxa"/>
            <w:gridSpan w:val="7"/>
            <w:shd w:val="clear" w:color="auto" w:fill="F2F2F2"/>
            <w:vAlign w:val="center"/>
          </w:tcPr>
          <w:p w:rsidRPr="00CC7A76" w:rsidR="005E4D02" w:rsidP="00DD454F" w:rsidRDefault="005E4D02" w14:paraId="4539EA56" w14:textId="77777777">
            <w:pPr>
              <w:pStyle w:val="BodyText"/>
              <w:jc w:val="left"/>
              <w:rPr>
                <w:rFonts w:ascii="Trebuchet MS" w:hAnsi="Trebuchet MS"/>
                <w:b/>
                <w:sz w:val="22"/>
                <w:szCs w:val="24"/>
                <w:lang w:val="en-GB" w:eastAsia="en-GB"/>
              </w:rPr>
            </w:pPr>
            <w:r w:rsidRPr="00CC7A76">
              <w:rPr>
                <w:rFonts w:ascii="Trebuchet MS" w:hAnsi="Trebuchet MS"/>
                <w:b/>
                <w:sz w:val="28"/>
                <w:szCs w:val="28"/>
                <w:lang w:val="en-GB" w:eastAsia="en-GB"/>
              </w:rPr>
              <w:t>1</w:t>
            </w:r>
            <w:r w:rsidR="003D092B">
              <w:rPr>
                <w:rFonts w:ascii="Trebuchet MS" w:hAnsi="Trebuchet MS"/>
                <w:b/>
                <w:sz w:val="28"/>
                <w:szCs w:val="28"/>
                <w:lang w:val="en-GB" w:eastAsia="en-GB"/>
              </w:rPr>
              <w:t>8</w:t>
            </w:r>
            <w:r w:rsidRPr="00CC7A76">
              <w:rPr>
                <w:rFonts w:ascii="Trebuchet MS" w:hAnsi="Trebuchet MS"/>
                <w:b/>
                <w:sz w:val="28"/>
                <w:szCs w:val="28"/>
                <w:lang w:val="en-GB" w:eastAsia="en-GB"/>
              </w:rPr>
              <w:t>. Sickness</w:t>
            </w:r>
          </w:p>
        </w:tc>
      </w:tr>
      <w:tr w:rsidRPr="00D532ED" w:rsidR="005E4D02" w:rsidTr="00F13631" w14:paraId="1B20700A" w14:textId="77777777">
        <w:trPr>
          <w:trHeight w:val="567"/>
        </w:trPr>
        <w:tc>
          <w:tcPr>
            <w:tcW w:w="10632" w:type="dxa"/>
            <w:gridSpan w:val="7"/>
            <w:shd w:val="clear" w:color="auto" w:fill="auto"/>
            <w:vAlign w:val="center"/>
          </w:tcPr>
          <w:p w:rsidRPr="00D532ED" w:rsidR="005E4D02" w:rsidP="002C4E49" w:rsidRDefault="005E4D02" w14:paraId="361904FC" w14:textId="77777777">
            <w:pPr>
              <w:spacing w:before="240" w:after="120" w:line="276" w:lineRule="auto"/>
              <w:jc w:val="both"/>
              <w:rPr>
                <w:rFonts w:ascii="Trebuchet MS" w:hAnsi="Trebuchet MS"/>
              </w:rPr>
            </w:pPr>
            <w:r w:rsidRPr="00D532ED">
              <w:rPr>
                <w:rFonts w:ascii="Trebuchet MS" w:hAnsi="Trebuchet MS"/>
              </w:rPr>
              <w:t xml:space="preserve">This section refers to situations where you are sick and unable to attend work as a result. </w:t>
            </w:r>
          </w:p>
          <w:p w:rsidRPr="00D532ED" w:rsidR="005E4D02" w:rsidP="002C4E49" w:rsidRDefault="005E4D02" w14:paraId="14B555AF" w14:textId="77777777">
            <w:pPr>
              <w:spacing w:after="120" w:line="276" w:lineRule="auto"/>
              <w:jc w:val="both"/>
              <w:rPr>
                <w:rFonts w:ascii="Trebuchet MS" w:hAnsi="Trebuchet MS"/>
                <w:b/>
              </w:rPr>
            </w:pPr>
            <w:r w:rsidRPr="00D532ED">
              <w:rPr>
                <w:rFonts w:ascii="Trebuchet MS" w:hAnsi="Trebuchet MS"/>
                <w:b/>
              </w:rPr>
              <w:t>(a) Statutory sick pay</w:t>
            </w:r>
          </w:p>
          <w:p w:rsidRPr="00D532ED" w:rsidR="005E4D02" w:rsidP="002C4E49" w:rsidRDefault="005E4D02" w14:paraId="75AFAE76" w14:textId="77777777">
            <w:pPr>
              <w:spacing w:after="120" w:line="276" w:lineRule="auto"/>
              <w:jc w:val="both"/>
              <w:rPr>
                <w:rFonts w:ascii="Trebuchet MS" w:hAnsi="Trebuchet MS"/>
              </w:rPr>
            </w:pPr>
            <w:r w:rsidRPr="00D532ED">
              <w:rPr>
                <w:rFonts w:ascii="Trebuchet MS" w:hAnsi="Trebuchet MS"/>
              </w:rPr>
              <w:t>If your earnings are more than the</w:t>
            </w:r>
            <w:r w:rsidR="00453F60">
              <w:rPr>
                <w:rFonts w:ascii="Trebuchet MS" w:hAnsi="Trebuchet MS"/>
              </w:rPr>
              <w:t xml:space="preserve"> current</w:t>
            </w:r>
            <w:r w:rsidRPr="00D532ED">
              <w:rPr>
                <w:rFonts w:ascii="Trebuchet MS" w:hAnsi="Trebuchet MS"/>
              </w:rPr>
              <w:t xml:space="preserve"> Lower Earnings Limit (LEL) you are entitled to Statutory Sick Pay from the </w:t>
            </w:r>
            <w:r w:rsidR="00474BBD">
              <w:rPr>
                <w:rFonts w:ascii="Trebuchet MS" w:hAnsi="Trebuchet MS"/>
              </w:rPr>
              <w:t>4</w:t>
            </w:r>
            <w:r w:rsidRPr="00D532ED" w:rsidR="00474BBD">
              <w:rPr>
                <w:rFonts w:ascii="Trebuchet MS" w:hAnsi="Trebuchet MS"/>
                <w:vertAlign w:val="superscript"/>
              </w:rPr>
              <w:t>th</w:t>
            </w:r>
            <w:r w:rsidR="00474BBD">
              <w:rPr>
                <w:rFonts w:ascii="Trebuchet MS" w:hAnsi="Trebuchet MS"/>
              </w:rPr>
              <w:t xml:space="preserve"> </w:t>
            </w:r>
            <w:r w:rsidRPr="00D532ED">
              <w:rPr>
                <w:rFonts w:ascii="Trebuchet MS" w:hAnsi="Trebuchet MS"/>
              </w:rPr>
              <w:t xml:space="preserve">day of sickness.  If you earn less than the Lower Earnings </w:t>
            </w:r>
            <w:proofErr w:type="gramStart"/>
            <w:r w:rsidRPr="00D532ED">
              <w:rPr>
                <w:rFonts w:ascii="Trebuchet MS" w:hAnsi="Trebuchet MS"/>
              </w:rPr>
              <w:t>Limit</w:t>
            </w:r>
            <w:proofErr w:type="gramEnd"/>
            <w:r w:rsidRPr="00D532ED">
              <w:rPr>
                <w:rFonts w:ascii="Trebuchet MS" w:hAnsi="Trebuchet MS"/>
              </w:rPr>
              <w:t xml:space="preserve"> you are not entitled to any statutory sick pay and you will not be paid while off sick. The LEL changes each tax year. Details of the current rates that apply are available from the employer.</w:t>
            </w:r>
          </w:p>
          <w:p w:rsidRPr="00D532ED" w:rsidR="005E4D02" w:rsidP="002C4E49" w:rsidRDefault="005E4D02" w14:paraId="4B2F6440" w14:textId="77777777">
            <w:pPr>
              <w:spacing w:after="120" w:line="276" w:lineRule="auto"/>
              <w:jc w:val="both"/>
              <w:rPr>
                <w:rFonts w:ascii="Trebuchet MS" w:hAnsi="Trebuchet MS"/>
                <w:b/>
              </w:rPr>
            </w:pPr>
            <w:r w:rsidRPr="00D532ED">
              <w:rPr>
                <w:rFonts w:ascii="Trebuchet MS" w:hAnsi="Trebuchet MS"/>
                <w:b/>
              </w:rPr>
              <w:t>(b) Notifying sickness absence</w:t>
            </w:r>
          </w:p>
          <w:p w:rsidRPr="00D532ED" w:rsidR="005E4D02" w:rsidP="002C4E49" w:rsidRDefault="005E4D02" w14:paraId="7BF8C1B9" w14:textId="77777777">
            <w:pPr>
              <w:spacing w:after="120" w:line="276" w:lineRule="auto"/>
              <w:jc w:val="both"/>
              <w:rPr>
                <w:rFonts w:ascii="Trebuchet MS" w:hAnsi="Trebuchet MS"/>
              </w:rPr>
            </w:pPr>
            <w:r w:rsidRPr="00D532ED">
              <w:rPr>
                <w:rFonts w:ascii="Trebuchet MS" w:hAnsi="Trebuchet MS"/>
              </w:rPr>
              <w:lastRenderedPageBreak/>
              <w:t xml:space="preserve">You are required to follow the procedure below </w:t>
            </w:r>
            <w:proofErr w:type="gramStart"/>
            <w:r w:rsidRPr="00D532ED">
              <w:rPr>
                <w:rFonts w:ascii="Trebuchet MS" w:hAnsi="Trebuchet MS"/>
              </w:rPr>
              <w:t>in the event that</w:t>
            </w:r>
            <w:proofErr w:type="gramEnd"/>
            <w:r w:rsidRPr="00D532ED">
              <w:rPr>
                <w:rFonts w:ascii="Trebuchet MS" w:hAnsi="Trebuchet MS"/>
              </w:rPr>
              <w:t xml:space="preserve"> you are sick and unable to attend work:</w:t>
            </w:r>
          </w:p>
          <w:p w:rsidRPr="00D532ED" w:rsidR="005E4D02" w:rsidP="002F0E76" w:rsidRDefault="000D1E5D" w14:paraId="56DAA27A" w14:textId="77777777">
            <w:pPr>
              <w:numPr>
                <w:ilvl w:val="0"/>
                <w:numId w:val="2"/>
              </w:numPr>
              <w:tabs>
                <w:tab w:val="left" w:pos="360"/>
              </w:tabs>
              <w:spacing w:line="276" w:lineRule="auto"/>
              <w:jc w:val="both"/>
              <w:rPr>
                <w:rFonts w:ascii="Trebuchet MS" w:hAnsi="Trebuchet MS"/>
              </w:rPr>
            </w:pPr>
            <w:r>
              <w:rPr>
                <w:rFonts w:ascii="Trebuchet MS" w:hAnsi="Trebuchet MS"/>
              </w:rPr>
              <w:t>o</w:t>
            </w:r>
            <w:r w:rsidRPr="00D532ED" w:rsidR="005E4D02">
              <w:rPr>
                <w:rFonts w:ascii="Trebuchet MS" w:hAnsi="Trebuchet MS"/>
              </w:rPr>
              <w:t xml:space="preserve">n the first day of </w:t>
            </w:r>
            <w:r w:rsidRPr="00D532ED" w:rsidR="00A541EB">
              <w:rPr>
                <w:rFonts w:ascii="Trebuchet MS" w:hAnsi="Trebuchet MS"/>
              </w:rPr>
              <w:t>sickness,</w:t>
            </w:r>
            <w:r w:rsidRPr="00D532ED" w:rsidR="005E4D02">
              <w:rPr>
                <w:rFonts w:ascii="Trebuchet MS" w:hAnsi="Trebuchet MS"/>
              </w:rPr>
              <w:t xml:space="preserve"> you must inform your employer</w:t>
            </w:r>
            <w:r w:rsidR="002E16B6">
              <w:rPr>
                <w:rFonts w:ascii="Trebuchet MS" w:hAnsi="Trebuchet MS"/>
              </w:rPr>
              <w:t xml:space="preserve"> by telephone</w:t>
            </w:r>
            <w:r w:rsidRPr="00D532ED" w:rsidR="005E4D02">
              <w:rPr>
                <w:rFonts w:ascii="Trebuchet MS" w:hAnsi="Trebuchet MS"/>
              </w:rPr>
              <w:t xml:space="preserve"> that you will not be able to come to work as soon as possible and no less than </w:t>
            </w:r>
            <w:r w:rsidR="00474BBD">
              <w:rPr>
                <w:rFonts w:ascii="Trebuchet MS" w:hAnsi="Trebuchet MS"/>
              </w:rPr>
              <w:t xml:space="preserve">1 </w:t>
            </w:r>
            <w:r w:rsidRPr="00D532ED" w:rsidR="005E4D02">
              <w:rPr>
                <w:rFonts w:ascii="Trebuchet MS" w:hAnsi="Trebuchet MS"/>
              </w:rPr>
              <w:t xml:space="preserve">hour before your shift is due to start. If </w:t>
            </w:r>
            <w:r w:rsidRPr="00D532ED" w:rsidR="00A541EB">
              <w:rPr>
                <w:rFonts w:ascii="Trebuchet MS" w:hAnsi="Trebuchet MS"/>
              </w:rPr>
              <w:t>possible,</w:t>
            </w:r>
            <w:r w:rsidRPr="00D532ED" w:rsidR="005E4D02">
              <w:rPr>
                <w:rFonts w:ascii="Trebuchet MS" w:hAnsi="Trebuchet MS"/>
              </w:rPr>
              <w:t xml:space="preserve"> please give the employer a date on which you plan to return to work. </w:t>
            </w:r>
          </w:p>
          <w:p w:rsidRPr="00D532ED" w:rsidR="005E4D02" w:rsidP="00CC622E" w:rsidRDefault="005E4D02" w14:paraId="6EB15823" w14:textId="77777777">
            <w:pPr>
              <w:numPr>
                <w:ilvl w:val="0"/>
                <w:numId w:val="2"/>
              </w:numPr>
              <w:tabs>
                <w:tab w:val="left" w:pos="360"/>
              </w:tabs>
              <w:spacing w:line="276" w:lineRule="auto"/>
              <w:jc w:val="both"/>
              <w:rPr>
                <w:rFonts w:ascii="Trebuchet MS" w:hAnsi="Trebuchet MS"/>
              </w:rPr>
            </w:pPr>
            <w:r w:rsidRPr="00D532ED">
              <w:rPr>
                <w:rFonts w:ascii="Trebuchet MS" w:hAnsi="Trebuchet MS"/>
              </w:rPr>
              <w:t xml:space="preserve">If you are not able to give a </w:t>
            </w:r>
            <w:proofErr w:type="gramStart"/>
            <w:r w:rsidRPr="00D532ED">
              <w:rPr>
                <w:rFonts w:ascii="Trebuchet MS" w:hAnsi="Trebuchet MS"/>
              </w:rPr>
              <w:t>return to work</w:t>
            </w:r>
            <w:proofErr w:type="gramEnd"/>
            <w:r w:rsidRPr="00D532ED">
              <w:rPr>
                <w:rFonts w:ascii="Trebuchet MS" w:hAnsi="Trebuchet MS"/>
              </w:rPr>
              <w:t xml:space="preserve"> date you should telephone the employer each day to keep them updated. </w:t>
            </w:r>
          </w:p>
          <w:p w:rsidRPr="00D532ED" w:rsidR="002C4E49" w:rsidP="002C4E49" w:rsidRDefault="005E4D02" w14:paraId="04136088" w14:textId="77777777">
            <w:pPr>
              <w:numPr>
                <w:ilvl w:val="0"/>
                <w:numId w:val="2"/>
              </w:numPr>
              <w:tabs>
                <w:tab w:val="left" w:pos="360"/>
              </w:tabs>
              <w:spacing w:line="276" w:lineRule="auto"/>
              <w:jc w:val="both"/>
              <w:rPr>
                <w:rFonts w:ascii="Trebuchet MS" w:hAnsi="Trebuchet MS"/>
              </w:rPr>
            </w:pPr>
            <w:r w:rsidRPr="00D532ED">
              <w:rPr>
                <w:rFonts w:ascii="Trebuchet MS" w:hAnsi="Trebuchet MS"/>
              </w:rPr>
              <w:t xml:space="preserve">If you are sick for more than 3 </w:t>
            </w:r>
            <w:proofErr w:type="gramStart"/>
            <w:r w:rsidRPr="00D532ED">
              <w:rPr>
                <w:rFonts w:ascii="Trebuchet MS" w:hAnsi="Trebuchet MS"/>
              </w:rPr>
              <w:t>days</w:t>
            </w:r>
            <w:proofErr w:type="gramEnd"/>
            <w:r w:rsidRPr="00D532ED">
              <w:rPr>
                <w:rFonts w:ascii="Trebuchet MS" w:hAnsi="Trebuchet MS"/>
              </w:rPr>
              <w:t xml:space="preserve"> you must complete HMRC form ‘SC2: Employee Self Certificate of Sickness’.  This can be obtained from </w:t>
            </w:r>
            <w:hyperlink w:history="1" r:id="rId11">
              <w:r w:rsidRPr="00D532ED">
                <w:rPr>
                  <w:rStyle w:val="Hyperlink"/>
                  <w:rFonts w:ascii="Trebuchet MS" w:hAnsi="Trebuchet MS"/>
                </w:rPr>
                <w:t>www.hmrc.gov.uk</w:t>
              </w:r>
            </w:hyperlink>
            <w:r w:rsidRPr="00D532ED">
              <w:rPr>
                <w:rFonts w:ascii="Trebuchet MS" w:hAnsi="Trebuchet MS"/>
              </w:rPr>
              <w:t xml:space="preserve">.  </w:t>
            </w:r>
          </w:p>
          <w:p w:rsidRPr="00D532ED" w:rsidR="005E4D02" w:rsidP="00CC622E" w:rsidRDefault="005E4D02" w14:paraId="60C779DF" w14:textId="77777777">
            <w:pPr>
              <w:numPr>
                <w:ilvl w:val="0"/>
                <w:numId w:val="2"/>
              </w:numPr>
              <w:tabs>
                <w:tab w:val="left" w:pos="360"/>
              </w:tabs>
              <w:spacing w:line="276" w:lineRule="auto"/>
              <w:jc w:val="both"/>
              <w:rPr>
                <w:rFonts w:ascii="Trebuchet MS" w:hAnsi="Trebuchet MS"/>
              </w:rPr>
            </w:pPr>
            <w:r w:rsidRPr="00D532ED">
              <w:rPr>
                <w:rFonts w:ascii="Trebuchet MS" w:hAnsi="Trebuchet MS"/>
              </w:rPr>
              <w:t xml:space="preserve">If you are sick for more than 7 </w:t>
            </w:r>
            <w:proofErr w:type="gramStart"/>
            <w:r w:rsidRPr="00D532ED">
              <w:rPr>
                <w:rFonts w:ascii="Trebuchet MS" w:hAnsi="Trebuchet MS"/>
              </w:rPr>
              <w:t>days</w:t>
            </w:r>
            <w:proofErr w:type="gramEnd"/>
            <w:r w:rsidRPr="00D532ED">
              <w:rPr>
                <w:rFonts w:ascii="Trebuchet MS" w:hAnsi="Trebuchet MS"/>
              </w:rPr>
              <w:t xml:space="preserve"> you must obtain a Statement of Fitness to Work from a registered medical practitioner (usually your GP) stating the reason for your absence from work.  </w:t>
            </w:r>
          </w:p>
          <w:p w:rsidRPr="00D532ED" w:rsidR="005E4D02" w:rsidP="00CC622E" w:rsidRDefault="000D1E5D" w14:paraId="00DF6179" w14:textId="77777777">
            <w:pPr>
              <w:numPr>
                <w:ilvl w:val="0"/>
                <w:numId w:val="2"/>
              </w:numPr>
              <w:tabs>
                <w:tab w:val="left" w:pos="360"/>
              </w:tabs>
              <w:spacing w:line="276" w:lineRule="auto"/>
              <w:jc w:val="both"/>
              <w:rPr>
                <w:rFonts w:ascii="Trebuchet MS" w:hAnsi="Trebuchet MS"/>
              </w:rPr>
            </w:pPr>
            <w:r>
              <w:rPr>
                <w:rFonts w:ascii="Trebuchet MS" w:hAnsi="Trebuchet MS"/>
              </w:rPr>
              <w:t>t</w:t>
            </w:r>
            <w:r w:rsidRPr="00D532ED" w:rsidR="005E4D02">
              <w:rPr>
                <w:rFonts w:ascii="Trebuchet MS" w:hAnsi="Trebuchet MS"/>
              </w:rPr>
              <w:t>he employer will keep any sickness certificates you supply for their records</w:t>
            </w:r>
            <w:r w:rsidR="00474BBD">
              <w:rPr>
                <w:rFonts w:ascii="Trebuchet MS" w:hAnsi="Trebuchet MS"/>
              </w:rPr>
              <w:t>.</w:t>
            </w:r>
          </w:p>
          <w:p w:rsidRPr="00D532ED" w:rsidR="005E4D02" w:rsidP="002C4E49" w:rsidRDefault="000D1E5D" w14:paraId="693D3299" w14:textId="77777777">
            <w:pPr>
              <w:numPr>
                <w:ilvl w:val="0"/>
                <w:numId w:val="2"/>
              </w:numPr>
              <w:tabs>
                <w:tab w:val="left" w:pos="360"/>
              </w:tabs>
              <w:spacing w:after="120"/>
              <w:jc w:val="both"/>
              <w:rPr>
                <w:rFonts w:ascii="Trebuchet MS" w:hAnsi="Trebuchet MS"/>
              </w:rPr>
            </w:pPr>
            <w:r>
              <w:rPr>
                <w:rFonts w:ascii="Trebuchet MS" w:hAnsi="Trebuchet MS"/>
              </w:rPr>
              <w:t>y</w:t>
            </w:r>
            <w:r w:rsidRPr="00D532ED" w:rsidR="005E4D02">
              <w:rPr>
                <w:rFonts w:ascii="Trebuchet MS" w:hAnsi="Trebuchet MS"/>
              </w:rPr>
              <w:t xml:space="preserve">ou are required to keep in regular contact with your employer while you are off sick so that arrangements can be made and employment matters that may arise from the sickness period can be discussed.  </w:t>
            </w:r>
          </w:p>
          <w:p w:rsidRPr="00D532ED" w:rsidR="005E4D02" w:rsidP="002C4E49" w:rsidRDefault="005E4D02" w14:paraId="7AA97910" w14:textId="77777777">
            <w:pPr>
              <w:spacing w:after="120"/>
              <w:jc w:val="both"/>
              <w:rPr>
                <w:rFonts w:ascii="Trebuchet MS" w:hAnsi="Trebuchet MS"/>
                <w:b/>
              </w:rPr>
            </w:pPr>
            <w:r w:rsidRPr="00D532ED">
              <w:rPr>
                <w:rFonts w:ascii="Trebuchet MS" w:hAnsi="Trebuchet MS"/>
                <w:b/>
              </w:rPr>
              <w:t>(c) Your return to work</w:t>
            </w:r>
          </w:p>
          <w:p w:rsidRPr="00D532ED" w:rsidR="00474BBD" w:rsidP="00665B9B" w:rsidRDefault="005E4D02" w14:paraId="428C6933" w14:textId="77777777">
            <w:pPr>
              <w:pStyle w:val="BodyText"/>
              <w:spacing w:before="120" w:after="240" w:line="276" w:lineRule="auto"/>
              <w:rPr>
                <w:rFonts w:ascii="Trebuchet MS" w:hAnsi="Trebuchet MS"/>
                <w:szCs w:val="24"/>
                <w:lang w:val="en-GB" w:eastAsia="en-GB"/>
              </w:rPr>
            </w:pPr>
            <w:r w:rsidRPr="00D532ED">
              <w:rPr>
                <w:rFonts w:ascii="Trebuchet MS" w:hAnsi="Trebuchet MS"/>
                <w:szCs w:val="24"/>
                <w:lang w:val="en-GB" w:eastAsia="en-GB"/>
              </w:rPr>
              <w:t xml:space="preserve">When you return to work, the employer may meet with you to discuss the reasons for your absence and any support you may require </w:t>
            </w:r>
            <w:r w:rsidRPr="00D532ED" w:rsidR="002E3F1E">
              <w:rPr>
                <w:rFonts w:ascii="Trebuchet MS" w:hAnsi="Trebuchet MS"/>
                <w:szCs w:val="24"/>
                <w:lang w:val="en-GB" w:eastAsia="en-GB"/>
              </w:rPr>
              <w:t>carrying</w:t>
            </w:r>
            <w:r w:rsidRPr="00D532ED">
              <w:rPr>
                <w:rFonts w:ascii="Trebuchet MS" w:hAnsi="Trebuchet MS"/>
                <w:szCs w:val="24"/>
                <w:lang w:val="en-GB" w:eastAsia="en-GB"/>
              </w:rPr>
              <w:t xml:space="preserve"> out your role.  Where appropriate the employer will make reasonable adjustments. </w:t>
            </w:r>
          </w:p>
        </w:tc>
      </w:tr>
      <w:tr w:rsidRPr="00CC7A76" w:rsidR="005E4D02" w:rsidTr="003B5C7B" w14:paraId="23F74D10" w14:textId="77777777">
        <w:trPr>
          <w:trHeight w:val="567"/>
        </w:trPr>
        <w:tc>
          <w:tcPr>
            <w:tcW w:w="10632" w:type="dxa"/>
            <w:gridSpan w:val="7"/>
            <w:tcBorders>
              <w:bottom w:val="single" w:color="auto" w:sz="4" w:space="0"/>
            </w:tcBorders>
            <w:shd w:val="clear" w:color="auto" w:fill="F2F2F2"/>
            <w:vAlign w:val="center"/>
          </w:tcPr>
          <w:p w:rsidRPr="00CC7A76" w:rsidR="005E4D02" w:rsidP="00665B9B" w:rsidRDefault="005E4D02" w14:paraId="774A7169" w14:textId="77777777">
            <w:pPr>
              <w:rPr>
                <w:rFonts w:ascii="Trebuchet MS" w:hAnsi="Trebuchet MS"/>
                <w:b/>
                <w:sz w:val="28"/>
                <w:szCs w:val="28"/>
              </w:rPr>
            </w:pPr>
            <w:r>
              <w:rPr>
                <w:rFonts w:ascii="Trebuchet MS" w:hAnsi="Trebuchet MS"/>
                <w:b/>
                <w:sz w:val="28"/>
                <w:szCs w:val="28"/>
              </w:rPr>
              <w:lastRenderedPageBreak/>
              <w:t>1</w:t>
            </w:r>
            <w:r w:rsidR="003D092B">
              <w:rPr>
                <w:rFonts w:ascii="Trebuchet MS" w:hAnsi="Trebuchet MS"/>
                <w:b/>
                <w:sz w:val="28"/>
                <w:szCs w:val="28"/>
              </w:rPr>
              <w:t>9</w:t>
            </w:r>
            <w:r>
              <w:rPr>
                <w:rFonts w:ascii="Trebuchet MS" w:hAnsi="Trebuchet MS"/>
                <w:b/>
                <w:sz w:val="28"/>
                <w:szCs w:val="28"/>
              </w:rPr>
              <w:t xml:space="preserve">. Disciplinary and </w:t>
            </w:r>
            <w:r w:rsidR="00A403C5">
              <w:rPr>
                <w:rFonts w:ascii="Trebuchet MS" w:hAnsi="Trebuchet MS"/>
                <w:b/>
                <w:sz w:val="28"/>
                <w:szCs w:val="28"/>
              </w:rPr>
              <w:t>g</w:t>
            </w:r>
            <w:r>
              <w:rPr>
                <w:rFonts w:ascii="Trebuchet MS" w:hAnsi="Trebuchet MS"/>
                <w:b/>
                <w:sz w:val="28"/>
                <w:szCs w:val="28"/>
              </w:rPr>
              <w:t xml:space="preserve">rievance </w:t>
            </w:r>
            <w:r w:rsidR="00A403C5">
              <w:rPr>
                <w:rFonts w:ascii="Trebuchet MS" w:hAnsi="Trebuchet MS"/>
                <w:b/>
                <w:sz w:val="28"/>
                <w:szCs w:val="28"/>
              </w:rPr>
              <w:t>p</w:t>
            </w:r>
            <w:r>
              <w:rPr>
                <w:rFonts w:ascii="Trebuchet MS" w:hAnsi="Trebuchet MS"/>
                <w:b/>
                <w:sz w:val="28"/>
                <w:szCs w:val="28"/>
              </w:rPr>
              <w:t>olicy and procedures</w:t>
            </w:r>
          </w:p>
        </w:tc>
      </w:tr>
      <w:tr w:rsidRPr="00CC7A76" w:rsidR="005E4D02" w:rsidTr="002C4E49" w14:paraId="0BDC6225" w14:textId="77777777">
        <w:trPr>
          <w:trHeight w:val="624"/>
        </w:trPr>
        <w:tc>
          <w:tcPr>
            <w:tcW w:w="10632" w:type="dxa"/>
            <w:gridSpan w:val="7"/>
            <w:shd w:val="clear" w:color="auto" w:fill="auto"/>
            <w:vAlign w:val="center"/>
          </w:tcPr>
          <w:p w:rsidRPr="00D532ED" w:rsidR="005E4D02" w:rsidP="009A69FA" w:rsidRDefault="005E4D02" w14:paraId="1332EC88" w14:textId="77777777">
            <w:pPr>
              <w:spacing w:before="240" w:after="240"/>
              <w:rPr>
                <w:rFonts w:ascii="Trebuchet MS" w:hAnsi="Trebuchet MS"/>
              </w:rPr>
            </w:pPr>
            <w:r w:rsidRPr="00D532ED">
              <w:rPr>
                <w:rFonts w:ascii="Trebuchet MS" w:hAnsi="Trebuchet MS"/>
              </w:rPr>
              <w:t xml:space="preserve">The disciplinary and grievance policy and procedure can be found in Appendix 1 General policies, </w:t>
            </w:r>
            <w:proofErr w:type="gramStart"/>
            <w:r w:rsidRPr="00D532ED">
              <w:rPr>
                <w:rFonts w:ascii="Trebuchet MS" w:hAnsi="Trebuchet MS"/>
              </w:rPr>
              <w:t>procedures</w:t>
            </w:r>
            <w:proofErr w:type="gramEnd"/>
            <w:r w:rsidRPr="00D532ED">
              <w:rPr>
                <w:rFonts w:ascii="Trebuchet MS" w:hAnsi="Trebuchet MS"/>
              </w:rPr>
              <w:t xml:space="preserve"> and conduct.</w:t>
            </w:r>
          </w:p>
        </w:tc>
      </w:tr>
      <w:tr w:rsidRPr="00CC7A76" w:rsidR="005E4D02" w:rsidTr="004206B1" w14:paraId="6B2CDF93" w14:textId="77777777">
        <w:trPr>
          <w:trHeight w:val="567"/>
        </w:trPr>
        <w:tc>
          <w:tcPr>
            <w:tcW w:w="10632" w:type="dxa"/>
            <w:gridSpan w:val="7"/>
            <w:shd w:val="clear" w:color="auto" w:fill="F2F2F2"/>
            <w:vAlign w:val="center"/>
          </w:tcPr>
          <w:p w:rsidRPr="00CC7A76" w:rsidR="005E4D02" w:rsidP="004206B1" w:rsidRDefault="003D092B" w14:paraId="12A93F60" w14:textId="77777777">
            <w:pPr>
              <w:rPr>
                <w:rFonts w:ascii="Trebuchet MS" w:hAnsi="Trebuchet MS"/>
                <w:b/>
                <w:sz w:val="22"/>
              </w:rPr>
            </w:pPr>
            <w:r>
              <w:rPr>
                <w:rFonts w:ascii="Trebuchet MS" w:hAnsi="Trebuchet MS"/>
                <w:b/>
                <w:sz w:val="28"/>
                <w:szCs w:val="28"/>
              </w:rPr>
              <w:t>20</w:t>
            </w:r>
            <w:r w:rsidRPr="00CC7A76" w:rsidR="005E4D02">
              <w:rPr>
                <w:rFonts w:ascii="Trebuchet MS" w:hAnsi="Trebuchet MS"/>
                <w:b/>
                <w:sz w:val="28"/>
                <w:szCs w:val="28"/>
              </w:rPr>
              <w:t>. Insurance</w:t>
            </w:r>
          </w:p>
        </w:tc>
      </w:tr>
      <w:tr w:rsidRPr="00CC7A76" w:rsidR="005E4D02" w:rsidTr="00F13631" w14:paraId="31BB393F" w14:textId="77777777">
        <w:trPr>
          <w:trHeight w:val="567"/>
        </w:trPr>
        <w:tc>
          <w:tcPr>
            <w:tcW w:w="10632" w:type="dxa"/>
            <w:gridSpan w:val="7"/>
            <w:shd w:val="clear" w:color="auto" w:fill="auto"/>
            <w:vAlign w:val="center"/>
          </w:tcPr>
          <w:p w:rsidR="008629A0" w:rsidP="008629A0" w:rsidRDefault="005E4D02" w14:paraId="2F120383" w14:textId="77777777">
            <w:pPr>
              <w:rPr>
                <w:rFonts w:ascii="Trebuchet MS" w:hAnsi="Trebuchet MS"/>
              </w:rPr>
            </w:pPr>
            <w:r w:rsidRPr="00D532ED">
              <w:rPr>
                <w:rFonts w:ascii="Trebuchet MS" w:hAnsi="Trebuchet MS"/>
              </w:rPr>
              <w:t>The employer will maintain employer’s liability and public liability insurance throughout the duration of your employment.</w:t>
            </w:r>
            <w:r w:rsidR="008629A0">
              <w:rPr>
                <w:rFonts w:ascii="Trebuchet MS" w:hAnsi="Trebuchet MS"/>
              </w:rPr>
              <w:t xml:space="preserve"> </w:t>
            </w:r>
          </w:p>
          <w:p w:rsidR="008629A0" w:rsidP="008629A0" w:rsidRDefault="008629A0" w14:paraId="4B1F511A" w14:textId="77777777">
            <w:pPr>
              <w:rPr>
                <w:rFonts w:ascii="Trebuchet MS" w:hAnsi="Trebuchet MS"/>
              </w:rPr>
            </w:pPr>
          </w:p>
          <w:p w:rsidR="008629A0" w:rsidP="008629A0" w:rsidRDefault="008629A0" w14:paraId="78A542D9" w14:textId="77777777">
            <w:pPr>
              <w:rPr>
                <w:rFonts w:ascii="Trebuchet MS" w:hAnsi="Trebuchet MS"/>
              </w:rPr>
            </w:pPr>
            <w:proofErr w:type="gramStart"/>
            <w:r>
              <w:rPr>
                <w:rFonts w:ascii="Trebuchet MS" w:hAnsi="Trebuchet MS"/>
              </w:rPr>
              <w:t>During the course of</w:t>
            </w:r>
            <w:proofErr w:type="gramEnd"/>
            <w:r>
              <w:rPr>
                <w:rFonts w:ascii="Trebuchet MS" w:hAnsi="Trebuchet MS"/>
              </w:rPr>
              <w:t xml:space="preserve"> your employment, the employer may seek advice from their Employment Legal Advice through their Employer’s Liability Insurance</w:t>
            </w:r>
            <w:r w:rsidR="006437E7">
              <w:rPr>
                <w:rFonts w:ascii="Trebuchet MS" w:hAnsi="Trebuchet MS"/>
              </w:rPr>
              <w:t xml:space="preserve"> and/or their Direct Payment’s support organisation.</w:t>
            </w:r>
          </w:p>
          <w:p w:rsidRPr="00D532ED" w:rsidR="00CC726C" w:rsidP="004A4B7E" w:rsidRDefault="00CC726C" w14:paraId="65F9C3DC" w14:textId="77777777">
            <w:pPr>
              <w:spacing w:before="120" w:after="120" w:line="276" w:lineRule="auto"/>
              <w:jc w:val="both"/>
              <w:rPr>
                <w:rFonts w:ascii="Trebuchet MS" w:hAnsi="Trebuchet MS"/>
              </w:rPr>
            </w:pPr>
          </w:p>
        </w:tc>
      </w:tr>
      <w:tr w:rsidRPr="00CC7A76" w:rsidR="005E4D02" w:rsidTr="004206B1" w14:paraId="1C3B871F" w14:textId="77777777">
        <w:trPr>
          <w:trHeight w:val="567"/>
        </w:trPr>
        <w:tc>
          <w:tcPr>
            <w:tcW w:w="10632" w:type="dxa"/>
            <w:gridSpan w:val="7"/>
            <w:shd w:val="clear" w:color="auto" w:fill="F2F2F2"/>
            <w:vAlign w:val="center"/>
          </w:tcPr>
          <w:p w:rsidRPr="00CC7A76" w:rsidR="005E4D02" w:rsidP="004206B1" w:rsidRDefault="00033BB4" w14:paraId="6FDF93EA" w14:textId="77777777">
            <w:pPr>
              <w:pStyle w:val="BodyText"/>
              <w:jc w:val="left"/>
              <w:rPr>
                <w:rFonts w:ascii="Trebuchet MS" w:hAnsi="Trebuchet MS"/>
                <w:b/>
                <w:sz w:val="28"/>
                <w:szCs w:val="24"/>
                <w:lang w:val="en-GB" w:eastAsia="en-GB"/>
              </w:rPr>
            </w:pPr>
            <w:r>
              <w:rPr>
                <w:rFonts w:ascii="Trebuchet MS" w:hAnsi="Trebuchet MS"/>
                <w:b/>
                <w:sz w:val="28"/>
                <w:szCs w:val="28"/>
                <w:lang w:val="en-GB" w:eastAsia="en-GB"/>
              </w:rPr>
              <w:t>2</w:t>
            </w:r>
            <w:r w:rsidR="003D092B">
              <w:rPr>
                <w:rFonts w:ascii="Trebuchet MS" w:hAnsi="Trebuchet MS"/>
                <w:b/>
                <w:sz w:val="28"/>
                <w:szCs w:val="28"/>
                <w:lang w:val="en-GB" w:eastAsia="en-GB"/>
              </w:rPr>
              <w:t>1</w:t>
            </w:r>
            <w:r w:rsidRPr="00CC7A76" w:rsidR="005E4D02">
              <w:rPr>
                <w:rFonts w:ascii="Trebuchet MS" w:hAnsi="Trebuchet MS"/>
                <w:b/>
                <w:sz w:val="28"/>
                <w:szCs w:val="28"/>
                <w:lang w:val="en-GB" w:eastAsia="en-GB"/>
              </w:rPr>
              <w:t>. Your right to work in the UK</w:t>
            </w:r>
          </w:p>
        </w:tc>
      </w:tr>
      <w:tr w:rsidRPr="00D532ED" w:rsidR="005E4D02" w:rsidTr="00F13631" w14:paraId="6A7E7228" w14:textId="77777777">
        <w:trPr>
          <w:trHeight w:val="567"/>
        </w:trPr>
        <w:tc>
          <w:tcPr>
            <w:tcW w:w="10632" w:type="dxa"/>
            <w:gridSpan w:val="7"/>
            <w:shd w:val="clear" w:color="auto" w:fill="auto"/>
            <w:vAlign w:val="center"/>
          </w:tcPr>
          <w:p w:rsidRPr="00D532ED" w:rsidR="005E4D02" w:rsidP="00D813DA" w:rsidRDefault="005E4D02" w14:paraId="5023141B" w14:textId="77777777">
            <w:pPr>
              <w:spacing w:line="276" w:lineRule="auto"/>
              <w:jc w:val="both"/>
              <w:rPr>
                <w:rFonts w:ascii="Trebuchet MS" w:hAnsi="Trebuchet MS"/>
              </w:rPr>
            </w:pPr>
          </w:p>
          <w:p w:rsidRPr="00D532ED" w:rsidR="005E4D02" w:rsidP="002C4E49" w:rsidRDefault="005E4D02" w14:paraId="035F4498" w14:textId="77777777">
            <w:pPr>
              <w:numPr>
                <w:ilvl w:val="0"/>
                <w:numId w:val="7"/>
              </w:numPr>
              <w:spacing w:after="120" w:line="276" w:lineRule="auto"/>
              <w:jc w:val="both"/>
              <w:rPr>
                <w:rFonts w:ascii="Trebuchet MS" w:hAnsi="Trebuchet MS"/>
                <w:b/>
              </w:rPr>
            </w:pPr>
            <w:r w:rsidRPr="00D532ED">
              <w:rPr>
                <w:rFonts w:ascii="Trebuchet MS" w:hAnsi="Trebuchet MS"/>
                <w:b/>
              </w:rPr>
              <w:t xml:space="preserve">Confirmation of your right to live and work in the </w:t>
            </w:r>
            <w:proofErr w:type="gramStart"/>
            <w:r w:rsidRPr="00D532ED">
              <w:rPr>
                <w:rFonts w:ascii="Trebuchet MS" w:hAnsi="Trebuchet MS"/>
                <w:b/>
              </w:rPr>
              <w:t>UK</w:t>
            </w:r>
            <w:proofErr w:type="gramEnd"/>
          </w:p>
          <w:p w:rsidRPr="00D532ED" w:rsidR="005E4D02" w:rsidP="002C4E49" w:rsidRDefault="005E4D02" w14:paraId="06CAB7CC" w14:textId="77777777">
            <w:pPr>
              <w:spacing w:after="120" w:line="276" w:lineRule="auto"/>
              <w:jc w:val="both"/>
              <w:rPr>
                <w:rFonts w:ascii="Trebuchet MS" w:hAnsi="Trebuchet MS"/>
              </w:rPr>
            </w:pPr>
            <w:r w:rsidRPr="00D532ED">
              <w:rPr>
                <w:rFonts w:ascii="Trebuchet MS" w:hAnsi="Trebuchet MS"/>
              </w:rPr>
              <w:t xml:space="preserve">By taking up this post, you are confirming that you have current and valid permission to live and work in the United Kingdom and that this permission extends to allow you to work in this </w:t>
            </w:r>
            <w:proofErr w:type="gramStart"/>
            <w:r w:rsidRPr="00D532ED">
              <w:rPr>
                <w:rFonts w:ascii="Trebuchet MS" w:hAnsi="Trebuchet MS"/>
              </w:rPr>
              <w:t>particular post</w:t>
            </w:r>
            <w:proofErr w:type="gramEnd"/>
            <w:r w:rsidRPr="00D532ED">
              <w:rPr>
                <w:rFonts w:ascii="Trebuchet MS" w:hAnsi="Trebuchet MS"/>
              </w:rPr>
              <w:t xml:space="preserve">.  </w:t>
            </w:r>
          </w:p>
          <w:p w:rsidRPr="00D532ED" w:rsidR="005E4D02" w:rsidP="002C4E49" w:rsidRDefault="005E4D02" w14:paraId="52A7411D" w14:textId="77777777">
            <w:pPr>
              <w:numPr>
                <w:ilvl w:val="0"/>
                <w:numId w:val="7"/>
              </w:numPr>
              <w:spacing w:after="120" w:line="276" w:lineRule="auto"/>
              <w:jc w:val="both"/>
              <w:rPr>
                <w:rFonts w:ascii="Trebuchet MS" w:hAnsi="Trebuchet MS"/>
                <w:b/>
              </w:rPr>
            </w:pPr>
            <w:r w:rsidRPr="00D532ED">
              <w:rPr>
                <w:rFonts w:ascii="Trebuchet MS" w:hAnsi="Trebuchet MS"/>
                <w:b/>
              </w:rPr>
              <w:t>Verification and original documents</w:t>
            </w:r>
          </w:p>
          <w:p w:rsidRPr="00D532ED" w:rsidR="005E4D02" w:rsidP="002C4E49" w:rsidRDefault="005E4D02" w14:paraId="3A553E76" w14:textId="77777777">
            <w:pPr>
              <w:spacing w:after="120" w:line="276" w:lineRule="auto"/>
              <w:jc w:val="both"/>
              <w:rPr>
                <w:rFonts w:ascii="Trebuchet MS" w:hAnsi="Trebuchet MS"/>
              </w:rPr>
            </w:pPr>
            <w:r w:rsidRPr="00D532ED">
              <w:rPr>
                <w:rFonts w:ascii="Trebuchet MS" w:hAnsi="Trebuchet MS"/>
              </w:rPr>
              <w:lastRenderedPageBreak/>
              <w:t xml:space="preserve">The employer is required by law to verify your right to live and work in the UK (including your right to take up employment with them). </w:t>
            </w:r>
          </w:p>
          <w:p w:rsidRPr="00D532ED" w:rsidR="005E4D02" w:rsidP="002C4E49" w:rsidRDefault="005E4D02" w14:paraId="5237E57D" w14:textId="77777777">
            <w:pPr>
              <w:spacing w:after="120" w:line="276" w:lineRule="auto"/>
              <w:jc w:val="both"/>
              <w:rPr>
                <w:rFonts w:ascii="Trebuchet MS" w:hAnsi="Trebuchet MS"/>
              </w:rPr>
            </w:pPr>
            <w:r w:rsidRPr="00D532ED">
              <w:rPr>
                <w:rFonts w:ascii="Trebuchet MS" w:hAnsi="Trebuchet MS"/>
              </w:rPr>
              <w:t xml:space="preserve">You will be required to show the employer original copies of the documents that verify your right to live and work in the UK and the employer will take copies of these documents to keep in your personnel file. </w:t>
            </w:r>
          </w:p>
          <w:p w:rsidRPr="00D532ED" w:rsidR="005E4D02" w:rsidP="002C4E49" w:rsidRDefault="005E4D02" w14:paraId="7BF207B4" w14:textId="77777777">
            <w:pPr>
              <w:numPr>
                <w:ilvl w:val="0"/>
                <w:numId w:val="7"/>
              </w:numPr>
              <w:spacing w:after="120" w:line="276" w:lineRule="auto"/>
              <w:jc w:val="both"/>
              <w:rPr>
                <w:rFonts w:ascii="Trebuchet MS" w:hAnsi="Trebuchet MS"/>
                <w:b/>
              </w:rPr>
            </w:pPr>
            <w:r w:rsidRPr="00D532ED">
              <w:rPr>
                <w:rFonts w:ascii="Trebuchet MS" w:hAnsi="Trebuchet MS"/>
                <w:b/>
              </w:rPr>
              <w:t>Completion of personnel sheet</w:t>
            </w:r>
          </w:p>
          <w:p w:rsidRPr="00D532ED" w:rsidR="005E4D02" w:rsidP="002C4E49" w:rsidRDefault="005E4D02" w14:paraId="57CE737C" w14:textId="77777777">
            <w:pPr>
              <w:spacing w:after="120" w:line="276" w:lineRule="auto"/>
              <w:jc w:val="both"/>
              <w:rPr>
                <w:rFonts w:ascii="Trebuchet MS" w:hAnsi="Trebuchet MS"/>
              </w:rPr>
            </w:pPr>
            <w:r w:rsidRPr="00D532ED">
              <w:rPr>
                <w:rFonts w:ascii="Trebuchet MS" w:hAnsi="Trebuchet MS"/>
              </w:rPr>
              <w:t>You are required to complete a personnel sheet with your employer as part of this process.</w:t>
            </w:r>
          </w:p>
        </w:tc>
      </w:tr>
      <w:tr w:rsidRPr="00CC7A76" w:rsidR="005E4D02" w:rsidTr="004206B1" w14:paraId="53B9AC33" w14:textId="77777777">
        <w:trPr>
          <w:trHeight w:val="567"/>
        </w:trPr>
        <w:tc>
          <w:tcPr>
            <w:tcW w:w="10632" w:type="dxa"/>
            <w:gridSpan w:val="7"/>
            <w:shd w:val="clear" w:color="auto" w:fill="F2F2F2"/>
            <w:vAlign w:val="center"/>
          </w:tcPr>
          <w:p w:rsidRPr="00CC7A76" w:rsidR="005E4D02" w:rsidP="00CC7A76" w:rsidRDefault="00DD454F" w14:paraId="4D024BAD" w14:textId="77777777">
            <w:pPr>
              <w:pStyle w:val="BodyText"/>
              <w:jc w:val="left"/>
              <w:rPr>
                <w:rFonts w:ascii="Trebuchet MS" w:hAnsi="Trebuchet MS"/>
                <w:b/>
                <w:szCs w:val="28"/>
                <w:lang w:val="en-GB" w:eastAsia="en-GB"/>
              </w:rPr>
            </w:pPr>
            <w:r>
              <w:rPr>
                <w:rFonts w:ascii="Trebuchet MS" w:hAnsi="Trebuchet MS"/>
                <w:b/>
                <w:sz w:val="28"/>
                <w:szCs w:val="28"/>
                <w:lang w:val="en-GB" w:eastAsia="en-GB"/>
              </w:rPr>
              <w:lastRenderedPageBreak/>
              <w:t>2</w:t>
            </w:r>
            <w:r w:rsidR="003D092B">
              <w:rPr>
                <w:rFonts w:ascii="Trebuchet MS" w:hAnsi="Trebuchet MS"/>
                <w:b/>
                <w:sz w:val="28"/>
                <w:szCs w:val="28"/>
                <w:lang w:val="en-GB" w:eastAsia="en-GB"/>
              </w:rPr>
              <w:t>2</w:t>
            </w:r>
            <w:r w:rsidRPr="00CC7A76" w:rsidR="005E4D02">
              <w:rPr>
                <w:rFonts w:ascii="Trebuchet MS" w:hAnsi="Trebuchet MS"/>
                <w:b/>
                <w:sz w:val="28"/>
                <w:szCs w:val="28"/>
                <w:lang w:val="en-GB" w:eastAsia="en-GB"/>
              </w:rPr>
              <w:t>. Funding for this post</w:t>
            </w:r>
          </w:p>
        </w:tc>
      </w:tr>
      <w:tr w:rsidRPr="00CC7A76" w:rsidR="005E4D02" w:rsidTr="00CC7A76" w14:paraId="04B7489D" w14:textId="77777777">
        <w:trPr>
          <w:trHeight w:val="567"/>
        </w:trPr>
        <w:tc>
          <w:tcPr>
            <w:tcW w:w="10632" w:type="dxa"/>
            <w:gridSpan w:val="7"/>
            <w:shd w:val="clear" w:color="auto" w:fill="auto"/>
            <w:vAlign w:val="center"/>
          </w:tcPr>
          <w:p w:rsidRPr="00480510" w:rsidR="005E4D02" w:rsidP="004C3120" w:rsidRDefault="005E4D02" w14:paraId="7C445BCD" w14:textId="77777777">
            <w:pPr>
              <w:spacing w:before="240" w:after="240" w:line="276" w:lineRule="auto"/>
              <w:jc w:val="both"/>
              <w:rPr>
                <w:rFonts w:ascii="Trebuchet MS" w:hAnsi="Trebuchet MS" w:cs="Times New Roman"/>
              </w:rPr>
            </w:pPr>
            <w:r w:rsidRPr="00480510">
              <w:rPr>
                <w:rFonts w:ascii="Trebuchet MS" w:hAnsi="Trebuchet MS" w:cs="Times New Roman"/>
              </w:rPr>
              <w:t xml:space="preserve">This post is subject to funding from the Local Authority </w:t>
            </w:r>
            <w:r w:rsidRPr="00480510" w:rsidR="00811243">
              <w:rPr>
                <w:rFonts w:ascii="Trebuchet MS" w:hAnsi="Trebuchet MS" w:cs="Times New Roman"/>
              </w:rPr>
              <w:t xml:space="preserve">or NHS </w:t>
            </w:r>
            <w:r w:rsidRPr="00480510">
              <w:rPr>
                <w:rFonts w:ascii="Trebuchet MS" w:hAnsi="Trebuchet MS" w:cs="Times New Roman"/>
              </w:rPr>
              <w:t>and will be subject to review depending on the person’s needs and the current Local Authority</w:t>
            </w:r>
            <w:r w:rsidRPr="00480510" w:rsidR="00811243">
              <w:rPr>
                <w:rFonts w:ascii="Trebuchet MS" w:hAnsi="Trebuchet MS" w:cs="Times New Roman"/>
              </w:rPr>
              <w:t xml:space="preserve"> or NHS</w:t>
            </w:r>
            <w:r w:rsidRPr="00480510">
              <w:rPr>
                <w:rFonts w:ascii="Trebuchet MS" w:hAnsi="Trebuchet MS" w:cs="Times New Roman"/>
              </w:rPr>
              <w:t xml:space="preserve"> policy on Self-Directed Support. In the event of any funding changes which will affect your post, the employer will consult with you at earliest convenient opportunity. </w:t>
            </w:r>
          </w:p>
        </w:tc>
      </w:tr>
      <w:tr w:rsidRPr="00CC7A76" w:rsidR="005E4D02" w:rsidTr="004206B1" w14:paraId="4B1CD17F" w14:textId="77777777">
        <w:trPr>
          <w:trHeight w:val="567"/>
        </w:trPr>
        <w:tc>
          <w:tcPr>
            <w:tcW w:w="10632" w:type="dxa"/>
            <w:gridSpan w:val="7"/>
            <w:shd w:val="clear" w:color="auto" w:fill="F2F2F2"/>
            <w:vAlign w:val="center"/>
          </w:tcPr>
          <w:p w:rsidRPr="00CC7A76" w:rsidR="005E4D02" w:rsidP="004206B1" w:rsidRDefault="00DD454F" w14:paraId="6107C063" w14:textId="77777777">
            <w:pPr>
              <w:pStyle w:val="BodyText"/>
              <w:jc w:val="left"/>
              <w:rPr>
                <w:rFonts w:ascii="Trebuchet MS" w:hAnsi="Trebuchet MS"/>
                <w:b/>
                <w:sz w:val="22"/>
                <w:szCs w:val="24"/>
                <w:lang w:val="en-GB" w:eastAsia="en-GB"/>
              </w:rPr>
            </w:pPr>
            <w:r>
              <w:rPr>
                <w:rFonts w:ascii="Trebuchet MS" w:hAnsi="Trebuchet MS"/>
                <w:b/>
                <w:sz w:val="28"/>
                <w:szCs w:val="28"/>
                <w:lang w:val="en-GB" w:eastAsia="en-GB"/>
              </w:rPr>
              <w:t>2</w:t>
            </w:r>
            <w:r w:rsidR="003D092B">
              <w:rPr>
                <w:rFonts w:ascii="Trebuchet MS" w:hAnsi="Trebuchet MS"/>
                <w:b/>
                <w:sz w:val="28"/>
                <w:szCs w:val="28"/>
                <w:lang w:val="en-GB" w:eastAsia="en-GB"/>
              </w:rPr>
              <w:t>3</w:t>
            </w:r>
            <w:r w:rsidRPr="00CC7A76" w:rsidR="005E4D02">
              <w:rPr>
                <w:rFonts w:ascii="Trebuchet MS" w:hAnsi="Trebuchet MS"/>
                <w:b/>
                <w:sz w:val="28"/>
                <w:szCs w:val="28"/>
                <w:lang w:val="en-GB" w:eastAsia="en-GB"/>
              </w:rPr>
              <w:t>. Conduct</w:t>
            </w:r>
          </w:p>
        </w:tc>
      </w:tr>
      <w:tr w:rsidRPr="00CC7A76" w:rsidR="005E4D02" w:rsidTr="00F13631" w14:paraId="63431C78" w14:textId="77777777">
        <w:trPr>
          <w:trHeight w:val="567"/>
        </w:trPr>
        <w:tc>
          <w:tcPr>
            <w:tcW w:w="10632" w:type="dxa"/>
            <w:gridSpan w:val="7"/>
            <w:shd w:val="clear" w:color="auto" w:fill="auto"/>
            <w:vAlign w:val="center"/>
          </w:tcPr>
          <w:p w:rsidRPr="00243536" w:rsidR="009A69FA" w:rsidP="00D532ED" w:rsidRDefault="005E4D02" w14:paraId="4CF2A3E5" w14:textId="77777777">
            <w:pPr>
              <w:pStyle w:val="BodyText"/>
              <w:spacing w:before="120" w:after="120" w:line="276" w:lineRule="auto"/>
              <w:rPr>
                <w:rFonts w:ascii="Trebuchet MS" w:hAnsi="Trebuchet MS"/>
                <w:sz w:val="22"/>
                <w:lang w:val="en-GB" w:eastAsia="en-GB"/>
              </w:rPr>
            </w:pPr>
            <w:r w:rsidRPr="00D532ED">
              <w:rPr>
                <w:rFonts w:ascii="Trebuchet MS" w:hAnsi="Trebuchet MS"/>
                <w:szCs w:val="24"/>
                <w:lang w:val="en-GB" w:eastAsia="en-GB"/>
              </w:rPr>
              <w:t>The conduct expected of the employee is outlined in Appendix 1 and make up part of the terms and conditions of your employment. Failure to abide by these terms and conditions will be viewed as misconduct for the purposes of the disciplinary procedure outlined in section Appendix 1.</w:t>
            </w:r>
          </w:p>
        </w:tc>
      </w:tr>
      <w:tr w:rsidRPr="00CC7A76" w:rsidR="005E4D02" w:rsidTr="004206B1" w14:paraId="28C56F06" w14:textId="77777777">
        <w:trPr>
          <w:trHeight w:val="567"/>
        </w:trPr>
        <w:tc>
          <w:tcPr>
            <w:tcW w:w="10632" w:type="dxa"/>
            <w:gridSpan w:val="7"/>
            <w:shd w:val="clear" w:color="auto" w:fill="F2F2F2"/>
            <w:vAlign w:val="center"/>
          </w:tcPr>
          <w:p w:rsidRPr="00CC7A76" w:rsidR="005E4D02" w:rsidP="004206B1" w:rsidRDefault="005E4D02" w14:paraId="04B2E704" w14:textId="77777777">
            <w:pPr>
              <w:pStyle w:val="BodyText"/>
              <w:jc w:val="left"/>
              <w:rPr>
                <w:rFonts w:ascii="Trebuchet MS" w:hAnsi="Trebuchet MS"/>
                <w:b/>
                <w:sz w:val="22"/>
                <w:szCs w:val="24"/>
                <w:lang w:val="en-GB" w:eastAsia="en-GB"/>
              </w:rPr>
            </w:pPr>
            <w:r w:rsidRPr="00CC7A76">
              <w:rPr>
                <w:rFonts w:ascii="Trebuchet MS" w:hAnsi="Trebuchet MS"/>
                <w:b/>
                <w:sz w:val="28"/>
                <w:szCs w:val="28"/>
                <w:lang w:val="en-GB" w:eastAsia="en-GB"/>
              </w:rPr>
              <w:t>2</w:t>
            </w:r>
            <w:r w:rsidR="003D092B">
              <w:rPr>
                <w:rFonts w:ascii="Trebuchet MS" w:hAnsi="Trebuchet MS"/>
                <w:b/>
                <w:sz w:val="28"/>
                <w:szCs w:val="28"/>
                <w:lang w:val="en-GB" w:eastAsia="en-GB"/>
              </w:rPr>
              <w:t>4</w:t>
            </w:r>
            <w:r w:rsidRPr="00CC7A76">
              <w:rPr>
                <w:rFonts w:ascii="Trebuchet MS" w:hAnsi="Trebuchet MS"/>
                <w:b/>
                <w:sz w:val="28"/>
                <w:szCs w:val="28"/>
                <w:lang w:val="en-GB" w:eastAsia="en-GB"/>
              </w:rPr>
              <w:t>. Signatures</w:t>
            </w:r>
          </w:p>
        </w:tc>
      </w:tr>
      <w:tr w:rsidRPr="00CC7A76" w:rsidR="005E4D02" w:rsidTr="00F13631" w14:paraId="51AA813A" w14:textId="77777777">
        <w:trPr>
          <w:trHeight w:val="567"/>
        </w:trPr>
        <w:tc>
          <w:tcPr>
            <w:tcW w:w="10632" w:type="dxa"/>
            <w:gridSpan w:val="7"/>
            <w:shd w:val="clear" w:color="auto" w:fill="auto"/>
            <w:vAlign w:val="center"/>
          </w:tcPr>
          <w:p w:rsidRPr="00D532ED" w:rsidR="005E4D02" w:rsidP="00920F87" w:rsidRDefault="005E4D02" w14:paraId="487D014C"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 xml:space="preserve">I have read, </w:t>
            </w:r>
            <w:proofErr w:type="gramStart"/>
            <w:r w:rsidRPr="00D532ED">
              <w:rPr>
                <w:rFonts w:ascii="Trebuchet MS" w:hAnsi="Trebuchet MS"/>
                <w:szCs w:val="24"/>
                <w:lang w:val="en-GB" w:eastAsia="en-GB"/>
              </w:rPr>
              <w:t>understand</w:t>
            </w:r>
            <w:proofErr w:type="gramEnd"/>
            <w:r w:rsidRPr="00D532ED">
              <w:rPr>
                <w:rFonts w:ascii="Trebuchet MS" w:hAnsi="Trebuchet MS"/>
                <w:szCs w:val="24"/>
                <w:lang w:val="en-GB" w:eastAsia="en-GB"/>
              </w:rPr>
              <w:t xml:space="preserve"> and accept the above statement of my conditions of employment. I agree to </w:t>
            </w:r>
            <w:r w:rsidRPr="00D532ED" w:rsidR="00A541EB">
              <w:rPr>
                <w:rFonts w:ascii="Trebuchet MS" w:hAnsi="Trebuchet MS"/>
                <w:szCs w:val="24"/>
                <w:lang w:val="en-GB" w:eastAsia="en-GB"/>
              </w:rPr>
              <w:t>always abide by the terms of this agreement</w:t>
            </w:r>
            <w:r w:rsidRPr="00D532ED">
              <w:rPr>
                <w:rFonts w:ascii="Trebuchet MS" w:hAnsi="Trebuchet MS"/>
                <w:szCs w:val="24"/>
                <w:lang w:val="en-GB" w:eastAsia="en-GB"/>
              </w:rPr>
              <w:t xml:space="preserve"> </w:t>
            </w:r>
            <w:proofErr w:type="gramStart"/>
            <w:r w:rsidRPr="00D532ED">
              <w:rPr>
                <w:rFonts w:ascii="Trebuchet MS" w:hAnsi="Trebuchet MS"/>
                <w:szCs w:val="24"/>
                <w:lang w:val="en-GB" w:eastAsia="en-GB"/>
              </w:rPr>
              <w:t>during the course of</w:t>
            </w:r>
            <w:proofErr w:type="gramEnd"/>
            <w:r w:rsidRPr="00D532ED">
              <w:rPr>
                <w:rFonts w:ascii="Trebuchet MS" w:hAnsi="Trebuchet MS"/>
                <w:szCs w:val="24"/>
                <w:lang w:val="en-GB" w:eastAsia="en-GB"/>
              </w:rPr>
              <w:t xml:space="preserve"> my employment.</w:t>
            </w:r>
          </w:p>
        </w:tc>
      </w:tr>
      <w:tr w:rsidRPr="00CC7A76" w:rsidR="005E4D02" w:rsidTr="00F13631" w14:paraId="47C2B767" w14:textId="77777777">
        <w:trPr>
          <w:trHeight w:val="567"/>
        </w:trPr>
        <w:tc>
          <w:tcPr>
            <w:tcW w:w="2658" w:type="dxa"/>
            <w:gridSpan w:val="2"/>
            <w:shd w:val="clear" w:color="auto" w:fill="F2F2F2"/>
            <w:vAlign w:val="center"/>
          </w:tcPr>
          <w:p w:rsidRPr="00D532ED" w:rsidR="005E4D02" w:rsidP="00600C5C" w:rsidRDefault="005E4D02" w14:paraId="2627F76C"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Employee signature:</w:t>
            </w:r>
          </w:p>
        </w:tc>
        <w:tc>
          <w:tcPr>
            <w:tcW w:w="2658" w:type="dxa"/>
            <w:shd w:val="clear" w:color="auto" w:fill="auto"/>
            <w:vAlign w:val="center"/>
          </w:tcPr>
          <w:p w:rsidRPr="00D532ED" w:rsidR="005E4D02" w:rsidP="00600C5C" w:rsidRDefault="005E4D02" w14:paraId="1F3B1409" w14:textId="77777777">
            <w:pPr>
              <w:pStyle w:val="BodyText"/>
              <w:spacing w:before="120" w:after="120" w:line="276" w:lineRule="auto"/>
              <w:rPr>
                <w:rFonts w:ascii="Trebuchet MS" w:hAnsi="Trebuchet MS"/>
                <w:szCs w:val="24"/>
                <w:lang w:val="en-GB" w:eastAsia="en-GB"/>
              </w:rPr>
            </w:pPr>
          </w:p>
        </w:tc>
        <w:tc>
          <w:tcPr>
            <w:tcW w:w="2658" w:type="dxa"/>
            <w:gridSpan w:val="3"/>
            <w:shd w:val="clear" w:color="auto" w:fill="F2F2F2"/>
            <w:vAlign w:val="center"/>
          </w:tcPr>
          <w:p w:rsidRPr="00D532ED" w:rsidR="005E4D02" w:rsidP="00600C5C" w:rsidRDefault="005E4D02" w14:paraId="01161133"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Print name:</w:t>
            </w:r>
          </w:p>
        </w:tc>
        <w:tc>
          <w:tcPr>
            <w:tcW w:w="2658" w:type="dxa"/>
            <w:shd w:val="clear" w:color="auto" w:fill="auto"/>
            <w:vAlign w:val="center"/>
          </w:tcPr>
          <w:p w:rsidRPr="00D532ED" w:rsidR="005E4D02" w:rsidP="00600C5C" w:rsidRDefault="005E4D02" w14:paraId="562C75D1" w14:textId="77777777">
            <w:pPr>
              <w:pStyle w:val="BodyText"/>
              <w:spacing w:before="120" w:after="120" w:line="276" w:lineRule="auto"/>
              <w:rPr>
                <w:rFonts w:ascii="Trebuchet MS" w:hAnsi="Trebuchet MS"/>
                <w:szCs w:val="24"/>
                <w:lang w:val="en-GB" w:eastAsia="en-GB"/>
              </w:rPr>
            </w:pPr>
          </w:p>
        </w:tc>
      </w:tr>
      <w:tr w:rsidRPr="00CC7A76" w:rsidR="005E4D02" w:rsidTr="00F13631" w14:paraId="3101716D" w14:textId="77777777">
        <w:trPr>
          <w:trHeight w:val="567"/>
        </w:trPr>
        <w:tc>
          <w:tcPr>
            <w:tcW w:w="10632" w:type="dxa"/>
            <w:gridSpan w:val="7"/>
            <w:shd w:val="clear" w:color="auto" w:fill="auto"/>
            <w:vAlign w:val="center"/>
          </w:tcPr>
          <w:p w:rsidRPr="00D532ED" w:rsidR="005E4D02" w:rsidP="00600C5C" w:rsidRDefault="005E4D02" w14:paraId="5D4EC514"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Date:</w:t>
            </w:r>
          </w:p>
        </w:tc>
      </w:tr>
      <w:tr w:rsidRPr="00CC7A76" w:rsidR="005E4D02" w:rsidTr="00F13631" w14:paraId="66E60F7D" w14:textId="77777777">
        <w:trPr>
          <w:trHeight w:val="567"/>
        </w:trPr>
        <w:tc>
          <w:tcPr>
            <w:tcW w:w="2658" w:type="dxa"/>
            <w:gridSpan w:val="2"/>
            <w:shd w:val="clear" w:color="auto" w:fill="F2F2F2"/>
            <w:vAlign w:val="center"/>
          </w:tcPr>
          <w:p w:rsidRPr="00D532ED" w:rsidR="005E4D02" w:rsidP="00600C5C" w:rsidRDefault="005E4D02" w14:paraId="0A2A7199"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Employer signature:</w:t>
            </w:r>
          </w:p>
        </w:tc>
        <w:tc>
          <w:tcPr>
            <w:tcW w:w="2658" w:type="dxa"/>
            <w:shd w:val="clear" w:color="auto" w:fill="auto"/>
            <w:vAlign w:val="center"/>
          </w:tcPr>
          <w:p w:rsidRPr="00D532ED" w:rsidR="005E4D02" w:rsidP="00600C5C" w:rsidRDefault="005E4D02" w14:paraId="664355AD" w14:textId="77777777">
            <w:pPr>
              <w:pStyle w:val="BodyText"/>
              <w:spacing w:before="120" w:after="120" w:line="276" w:lineRule="auto"/>
              <w:rPr>
                <w:rFonts w:ascii="Trebuchet MS" w:hAnsi="Trebuchet MS"/>
                <w:szCs w:val="24"/>
                <w:lang w:val="en-GB" w:eastAsia="en-GB"/>
              </w:rPr>
            </w:pPr>
          </w:p>
        </w:tc>
        <w:tc>
          <w:tcPr>
            <w:tcW w:w="2658" w:type="dxa"/>
            <w:gridSpan w:val="3"/>
            <w:shd w:val="clear" w:color="auto" w:fill="F2F2F2"/>
            <w:vAlign w:val="center"/>
          </w:tcPr>
          <w:p w:rsidRPr="00D532ED" w:rsidR="005E4D02" w:rsidP="00600C5C" w:rsidRDefault="005E4D02" w14:paraId="3BBB6B00"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Print name:</w:t>
            </w:r>
          </w:p>
        </w:tc>
        <w:tc>
          <w:tcPr>
            <w:tcW w:w="2658" w:type="dxa"/>
            <w:shd w:val="clear" w:color="auto" w:fill="auto"/>
            <w:vAlign w:val="center"/>
          </w:tcPr>
          <w:p w:rsidRPr="00D532ED" w:rsidR="005E4D02" w:rsidP="00600C5C" w:rsidRDefault="005E4D02" w14:paraId="1A965116" w14:textId="77777777">
            <w:pPr>
              <w:pStyle w:val="BodyText"/>
              <w:spacing w:before="120" w:after="120" w:line="276" w:lineRule="auto"/>
              <w:rPr>
                <w:rFonts w:ascii="Trebuchet MS" w:hAnsi="Trebuchet MS"/>
                <w:szCs w:val="24"/>
                <w:lang w:val="en-GB" w:eastAsia="en-GB"/>
              </w:rPr>
            </w:pPr>
          </w:p>
        </w:tc>
      </w:tr>
      <w:tr w:rsidRPr="00CC7A76" w:rsidR="005E4D02" w:rsidTr="00F13631" w14:paraId="006817C5" w14:textId="77777777">
        <w:trPr>
          <w:trHeight w:val="567"/>
        </w:trPr>
        <w:tc>
          <w:tcPr>
            <w:tcW w:w="10632" w:type="dxa"/>
            <w:gridSpan w:val="7"/>
            <w:shd w:val="clear" w:color="auto" w:fill="auto"/>
            <w:vAlign w:val="center"/>
          </w:tcPr>
          <w:p w:rsidRPr="00D532ED" w:rsidR="005E4D02" w:rsidP="00600C5C" w:rsidRDefault="005E4D02" w14:paraId="3BAE554E" w14:textId="77777777">
            <w:pPr>
              <w:pStyle w:val="BodyText"/>
              <w:spacing w:before="120" w:after="120" w:line="276" w:lineRule="auto"/>
              <w:rPr>
                <w:rFonts w:ascii="Trebuchet MS" w:hAnsi="Trebuchet MS"/>
                <w:szCs w:val="24"/>
                <w:lang w:val="en-GB" w:eastAsia="en-GB"/>
              </w:rPr>
            </w:pPr>
            <w:r w:rsidRPr="00D532ED">
              <w:rPr>
                <w:rFonts w:ascii="Trebuchet MS" w:hAnsi="Trebuchet MS"/>
                <w:szCs w:val="24"/>
                <w:lang w:val="en-GB" w:eastAsia="en-GB"/>
              </w:rPr>
              <w:t>Date:</w:t>
            </w:r>
          </w:p>
        </w:tc>
      </w:tr>
      <w:tr w:rsidRPr="00CC7A76" w:rsidR="005E4D02" w:rsidTr="00135798" w14:paraId="7D0EB770" w14:textId="77777777">
        <w:trPr>
          <w:trHeight w:val="567"/>
        </w:trPr>
        <w:tc>
          <w:tcPr>
            <w:tcW w:w="10632" w:type="dxa"/>
            <w:gridSpan w:val="7"/>
            <w:shd w:val="clear" w:color="auto" w:fill="F2F2F2"/>
            <w:vAlign w:val="center"/>
          </w:tcPr>
          <w:p w:rsidRPr="00D532ED" w:rsidR="008629A0" w:rsidP="008629A0" w:rsidRDefault="005E4D02" w14:paraId="52A9EA6E" w14:textId="77777777">
            <w:pPr>
              <w:pStyle w:val="BodyText"/>
              <w:spacing w:before="120" w:after="120" w:line="276" w:lineRule="auto"/>
              <w:jc w:val="center"/>
              <w:rPr>
                <w:rFonts w:ascii="Trebuchet MS" w:hAnsi="Trebuchet MS"/>
                <w:szCs w:val="24"/>
                <w:lang w:val="en-GB" w:eastAsia="en-GB"/>
              </w:rPr>
            </w:pPr>
            <w:r w:rsidRPr="00D532ED">
              <w:rPr>
                <w:rFonts w:ascii="Trebuchet MS" w:hAnsi="Trebuchet MS"/>
                <w:szCs w:val="24"/>
                <w:lang w:val="en-GB" w:eastAsia="en-GB"/>
              </w:rPr>
              <w:t>Once signed. Each party will be given a copy of this agreement for their records.</w:t>
            </w:r>
          </w:p>
        </w:tc>
      </w:tr>
    </w:tbl>
    <w:p w:rsidR="00A6294D" w:rsidP="00D813DA" w:rsidRDefault="00A6294D" w14:paraId="7DF4E37C" w14:textId="77777777">
      <w:pPr>
        <w:spacing w:line="276" w:lineRule="auto"/>
        <w:jc w:val="both"/>
        <w:rPr>
          <w:rFonts w:ascii="Trebuchet MS" w:hAnsi="Trebuchet MS"/>
          <w:sz w:val="22"/>
        </w:rPr>
      </w:pPr>
    </w:p>
    <w:p w:rsidR="003D0C10" w:rsidP="00D813DA" w:rsidRDefault="00A6294D" w14:paraId="44FB30F8" w14:textId="77777777">
      <w:pPr>
        <w:spacing w:line="276" w:lineRule="auto"/>
        <w:jc w:val="both"/>
        <w:rPr>
          <w:rFonts w:ascii="Trebuchet MS" w:hAnsi="Trebuchet MS"/>
          <w:sz w:val="22"/>
        </w:rPr>
      </w:pPr>
      <w:r>
        <w:rPr>
          <w:rFonts w:ascii="Trebuchet MS" w:hAnsi="Trebuchet MS"/>
          <w:sz w:val="22"/>
        </w:rPr>
        <w:br w:type="page"/>
      </w:r>
    </w:p>
    <w:tbl>
      <w:tblPr>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D532ED" w:rsidR="00A6294D" w:rsidTr="00FB4DCD" w14:paraId="308A8CBF" w14:textId="77777777">
        <w:trPr>
          <w:trHeight w:val="567"/>
        </w:trPr>
        <w:tc>
          <w:tcPr>
            <w:tcW w:w="10632" w:type="dxa"/>
            <w:shd w:val="clear" w:color="auto" w:fill="F2F2F2"/>
            <w:vAlign w:val="center"/>
          </w:tcPr>
          <w:p w:rsidRPr="00D532ED" w:rsidR="00A6294D" w:rsidP="00837A47" w:rsidRDefault="00A6294D" w14:paraId="240E2DF9" w14:textId="77777777">
            <w:pPr>
              <w:pStyle w:val="BodyText"/>
              <w:jc w:val="left"/>
              <w:rPr>
                <w:rFonts w:ascii="Trebuchet MS" w:hAnsi="Trebuchet MS"/>
                <w:b/>
                <w:sz w:val="36"/>
                <w:szCs w:val="36"/>
                <w:lang w:val="en-GB" w:eastAsia="en-GB"/>
              </w:rPr>
            </w:pPr>
            <w:r w:rsidRPr="00D532ED">
              <w:rPr>
                <w:rFonts w:ascii="Trebuchet MS" w:hAnsi="Trebuchet MS"/>
                <w:b/>
                <w:sz w:val="36"/>
                <w:szCs w:val="36"/>
              </w:rPr>
              <w:lastRenderedPageBreak/>
              <w:t>Appendix 1</w:t>
            </w:r>
            <w:r w:rsidRPr="00D532ED">
              <w:rPr>
                <w:rFonts w:ascii="Trebuchet MS" w:hAnsi="Trebuchet MS"/>
                <w:b/>
                <w:sz w:val="36"/>
                <w:szCs w:val="36"/>
                <w:lang w:val="en-GB" w:eastAsia="en-GB"/>
              </w:rPr>
              <w:t xml:space="preserve">- </w:t>
            </w:r>
            <w:r w:rsidRPr="00D532ED" w:rsidR="00243536">
              <w:rPr>
                <w:rFonts w:ascii="Trebuchet MS" w:hAnsi="Trebuchet MS"/>
                <w:b/>
                <w:sz w:val="36"/>
                <w:szCs w:val="36"/>
                <w:lang w:val="en-GB" w:eastAsia="en-GB"/>
              </w:rPr>
              <w:t>Conduct</w:t>
            </w:r>
            <w:r w:rsidRPr="00D532ED" w:rsidR="00837A47">
              <w:rPr>
                <w:rFonts w:ascii="Trebuchet MS" w:hAnsi="Trebuchet MS"/>
                <w:b/>
                <w:sz w:val="36"/>
                <w:szCs w:val="36"/>
                <w:lang w:val="en-GB" w:eastAsia="en-GB"/>
              </w:rPr>
              <w:t xml:space="preserve"> and General </w:t>
            </w:r>
            <w:r w:rsidRPr="00D532ED" w:rsidR="00AB5E7A">
              <w:rPr>
                <w:rFonts w:ascii="Trebuchet MS" w:hAnsi="Trebuchet MS"/>
                <w:b/>
                <w:sz w:val="36"/>
                <w:szCs w:val="36"/>
                <w:lang w:val="en-GB" w:eastAsia="en-GB"/>
              </w:rPr>
              <w:t>P</w:t>
            </w:r>
            <w:r w:rsidRPr="00D532ED" w:rsidR="00EB175C">
              <w:rPr>
                <w:rFonts w:ascii="Trebuchet MS" w:hAnsi="Trebuchet MS"/>
                <w:b/>
                <w:sz w:val="36"/>
                <w:szCs w:val="36"/>
                <w:lang w:val="en-GB" w:eastAsia="en-GB"/>
              </w:rPr>
              <w:t xml:space="preserve">olicies and </w:t>
            </w:r>
            <w:r w:rsidRPr="00D532ED" w:rsidR="00AB5E7A">
              <w:rPr>
                <w:rFonts w:ascii="Trebuchet MS" w:hAnsi="Trebuchet MS"/>
                <w:b/>
                <w:sz w:val="36"/>
                <w:szCs w:val="36"/>
                <w:lang w:val="en-GB" w:eastAsia="en-GB"/>
              </w:rPr>
              <w:t>P</w:t>
            </w:r>
            <w:r w:rsidRPr="00D532ED" w:rsidR="00837A47">
              <w:rPr>
                <w:rFonts w:ascii="Trebuchet MS" w:hAnsi="Trebuchet MS"/>
                <w:b/>
                <w:sz w:val="36"/>
                <w:szCs w:val="36"/>
                <w:lang w:val="en-GB" w:eastAsia="en-GB"/>
              </w:rPr>
              <w:t>rocedure</w:t>
            </w:r>
            <w:r w:rsidRPr="00D532ED" w:rsidR="00EB175C">
              <w:rPr>
                <w:rFonts w:ascii="Trebuchet MS" w:hAnsi="Trebuchet MS"/>
                <w:b/>
                <w:sz w:val="36"/>
                <w:szCs w:val="36"/>
                <w:lang w:val="en-GB" w:eastAsia="en-GB"/>
              </w:rPr>
              <w:t>s</w:t>
            </w:r>
          </w:p>
        </w:tc>
      </w:tr>
      <w:tr w:rsidRPr="00CC7A76" w:rsidR="00837A47" w:rsidTr="001B239B" w14:paraId="6FFB2CDA" w14:textId="77777777">
        <w:trPr>
          <w:trHeight w:val="567"/>
        </w:trPr>
        <w:tc>
          <w:tcPr>
            <w:tcW w:w="10632" w:type="dxa"/>
            <w:tcBorders>
              <w:top w:val="single" w:color="auto" w:sz="4" w:space="0"/>
              <w:left w:val="single" w:color="auto" w:sz="4" w:space="0"/>
              <w:bottom w:val="single" w:color="auto" w:sz="4" w:space="0"/>
              <w:right w:val="single" w:color="auto" w:sz="4" w:space="0"/>
            </w:tcBorders>
            <w:shd w:val="clear" w:color="auto" w:fill="F2F2F2"/>
            <w:vAlign w:val="center"/>
          </w:tcPr>
          <w:p w:rsidRPr="00243536" w:rsidR="00837A47" w:rsidP="00FB4DCD" w:rsidRDefault="00837A47" w14:paraId="68F02282" w14:textId="77777777">
            <w:pPr>
              <w:spacing w:before="120" w:line="276" w:lineRule="auto"/>
              <w:rPr>
                <w:rFonts w:ascii="Trebuchet MS" w:hAnsi="Trebuchet MS"/>
                <w:b/>
                <w:sz w:val="28"/>
                <w:szCs w:val="28"/>
              </w:rPr>
            </w:pPr>
            <w:r w:rsidRPr="00243536">
              <w:rPr>
                <w:rFonts w:ascii="Trebuchet MS" w:hAnsi="Trebuchet MS"/>
                <w:b/>
                <w:sz w:val="28"/>
                <w:szCs w:val="28"/>
              </w:rPr>
              <w:t>Conduct</w:t>
            </w:r>
          </w:p>
        </w:tc>
      </w:tr>
      <w:tr w:rsidRPr="00CC7A76" w:rsidR="00837A47" w:rsidTr="00FB4DCD" w14:paraId="4B563C62" w14:textId="77777777">
        <w:trPr>
          <w:trHeight w:val="567"/>
        </w:trPr>
        <w:tc>
          <w:tcPr>
            <w:tcW w:w="10632" w:type="dxa"/>
            <w:tcBorders>
              <w:top w:val="single" w:color="auto" w:sz="4" w:space="0"/>
              <w:left w:val="single" w:color="auto" w:sz="4" w:space="0"/>
              <w:bottom w:val="single" w:color="auto" w:sz="4" w:space="0"/>
              <w:right w:val="single" w:color="auto" w:sz="4" w:space="0"/>
            </w:tcBorders>
            <w:shd w:val="clear" w:color="auto" w:fill="auto"/>
            <w:vAlign w:val="center"/>
          </w:tcPr>
          <w:p w:rsidR="00811243" w:rsidP="00FB4DCD" w:rsidRDefault="00811243" w14:paraId="1DA6542E" w14:textId="77777777">
            <w:pPr>
              <w:rPr>
                <w:rFonts w:ascii="Trebuchet MS" w:hAnsi="Trebuchet MS"/>
                <w:sz w:val="22"/>
              </w:rPr>
            </w:pPr>
          </w:p>
          <w:p w:rsidRPr="00D532ED" w:rsidR="00837A47" w:rsidP="00FB4DCD" w:rsidRDefault="0016647A" w14:paraId="07CC010A" w14:textId="77777777">
            <w:pPr>
              <w:rPr>
                <w:rFonts w:ascii="Trebuchet MS" w:hAnsi="Trebuchet MS"/>
              </w:rPr>
            </w:pPr>
            <w:r w:rsidRPr="00D532ED">
              <w:rPr>
                <w:rFonts w:ascii="Trebuchet MS" w:hAnsi="Trebuchet MS"/>
              </w:rPr>
              <w:t>You are expected to maintain high standards of work, personal behaviour and conduct</w:t>
            </w:r>
            <w:r w:rsidRPr="00D532ED" w:rsidR="00867E80">
              <w:rPr>
                <w:rFonts w:ascii="Trebuchet MS" w:hAnsi="Trebuchet MS"/>
              </w:rPr>
              <w:t xml:space="preserve"> in this role</w:t>
            </w:r>
            <w:r w:rsidRPr="00D532ED">
              <w:rPr>
                <w:rFonts w:ascii="Trebuchet MS" w:hAnsi="Trebuchet MS"/>
              </w:rPr>
              <w:t>.</w:t>
            </w:r>
            <w:r w:rsidRPr="00D532ED" w:rsidR="00152F07">
              <w:rPr>
                <w:rFonts w:ascii="Trebuchet MS" w:hAnsi="Trebuchet MS"/>
              </w:rPr>
              <w:t xml:space="preserve">  </w:t>
            </w:r>
            <w:r w:rsidRPr="00D532ED" w:rsidR="00837A47">
              <w:rPr>
                <w:rFonts w:ascii="Trebuchet MS" w:hAnsi="Trebuchet MS"/>
              </w:rPr>
              <w:t>T</w:t>
            </w:r>
            <w:r w:rsidRPr="00D532ED" w:rsidR="00867E80">
              <w:rPr>
                <w:rFonts w:ascii="Trebuchet MS" w:hAnsi="Trebuchet MS"/>
              </w:rPr>
              <w:t>he t</w:t>
            </w:r>
            <w:r w:rsidRPr="00D532ED" w:rsidR="00837A47">
              <w:rPr>
                <w:rFonts w:ascii="Trebuchet MS" w:hAnsi="Trebuchet MS"/>
              </w:rPr>
              <w:t xml:space="preserve">erms (a) – (h) below </w:t>
            </w:r>
            <w:r w:rsidRPr="00D532ED" w:rsidR="00867E80">
              <w:rPr>
                <w:rFonts w:ascii="Trebuchet MS" w:hAnsi="Trebuchet MS"/>
              </w:rPr>
              <w:t>constitute general policies and procedures</w:t>
            </w:r>
            <w:r w:rsidRPr="00D532ED" w:rsidR="00AB5E7A">
              <w:rPr>
                <w:rFonts w:ascii="Trebuchet MS" w:hAnsi="Trebuchet MS"/>
              </w:rPr>
              <w:t xml:space="preserve"> of your employment</w:t>
            </w:r>
            <w:r w:rsidRPr="00D532ED" w:rsidR="00867E80">
              <w:rPr>
                <w:rFonts w:ascii="Trebuchet MS" w:hAnsi="Trebuchet MS"/>
              </w:rPr>
              <w:t xml:space="preserve"> and outline expected codes of conduct</w:t>
            </w:r>
            <w:r w:rsidRPr="00D532ED" w:rsidR="00837A47">
              <w:rPr>
                <w:rFonts w:ascii="Trebuchet MS" w:hAnsi="Trebuchet MS"/>
              </w:rPr>
              <w:t xml:space="preserve">. Failure to abide by the terms and conditions outlined below will be viewed as misconduct for the purposes of the disciplinary procedure outlined in </w:t>
            </w:r>
            <w:r w:rsidRPr="00D532ED" w:rsidR="002E3F1E">
              <w:rPr>
                <w:rFonts w:ascii="Trebuchet MS" w:hAnsi="Trebuchet MS"/>
              </w:rPr>
              <w:t>this appendix.</w:t>
            </w:r>
          </w:p>
          <w:p w:rsidRPr="00D532ED" w:rsidR="00837A47" w:rsidP="00FB4DCD" w:rsidRDefault="00837A47" w14:paraId="6B822745" w14:textId="77777777">
            <w:pPr>
              <w:spacing w:before="120" w:after="240"/>
              <w:rPr>
                <w:rFonts w:ascii="Trebuchet MS" w:hAnsi="Trebuchet MS"/>
              </w:rPr>
            </w:pPr>
            <w:r w:rsidRPr="00D532ED">
              <w:rPr>
                <w:rFonts w:ascii="Trebuchet MS" w:hAnsi="Trebuchet MS"/>
              </w:rPr>
              <w:t>(</w:t>
            </w:r>
            <w:r w:rsidRPr="00D532ED">
              <w:rPr>
                <w:rFonts w:ascii="Trebuchet MS" w:hAnsi="Trebuchet MS"/>
                <w:b/>
              </w:rPr>
              <w:t>a) Decision making and following instructions</w:t>
            </w:r>
          </w:p>
          <w:p w:rsidRPr="00D532ED" w:rsidR="00837A47" w:rsidP="003B5C7B" w:rsidRDefault="00837A47" w14:paraId="0DBEF06A" w14:textId="77777777">
            <w:pPr>
              <w:spacing w:after="240"/>
              <w:rPr>
                <w:rFonts w:ascii="Trebuchet MS" w:hAnsi="Trebuchet MS"/>
              </w:rPr>
            </w:pPr>
            <w:r w:rsidRPr="00D532ED">
              <w:rPr>
                <w:rFonts w:ascii="Trebuchet MS" w:hAnsi="Trebuchet MS"/>
              </w:rPr>
              <w:t xml:space="preserve">A positive approach to joint problem solving is encouraged in this role.  However, the employer will always take the final decision as to how things are done and what is required. Repeated failure to follow instructions or training is a serious issue and could lead to disciplinary action.  </w:t>
            </w:r>
          </w:p>
          <w:p w:rsidRPr="00D532ED" w:rsidR="00837A47" w:rsidP="00FB4DCD" w:rsidRDefault="00837A47" w14:paraId="3CD55108" w14:textId="77777777">
            <w:pPr>
              <w:spacing w:before="120"/>
              <w:rPr>
                <w:rFonts w:ascii="Trebuchet MS" w:hAnsi="Trebuchet MS"/>
                <w:b/>
              </w:rPr>
            </w:pPr>
            <w:r w:rsidRPr="00D532ED">
              <w:rPr>
                <w:rFonts w:ascii="Trebuchet MS" w:hAnsi="Trebuchet MS"/>
                <w:b/>
              </w:rPr>
              <w:t>(b) The</w:t>
            </w:r>
            <w:r w:rsidRPr="00D532ED" w:rsidR="00AB5E7A">
              <w:rPr>
                <w:rFonts w:ascii="Trebuchet MS" w:hAnsi="Trebuchet MS"/>
                <w:b/>
              </w:rPr>
              <w:t xml:space="preserve"> </w:t>
            </w:r>
            <w:r w:rsidRPr="00D532ED" w:rsidR="00152F07">
              <w:rPr>
                <w:rFonts w:ascii="Trebuchet MS" w:hAnsi="Trebuchet MS"/>
                <w:b/>
              </w:rPr>
              <w:t>w</w:t>
            </w:r>
            <w:r w:rsidRPr="00D532ED">
              <w:rPr>
                <w:rFonts w:ascii="Trebuchet MS" w:hAnsi="Trebuchet MS"/>
                <w:b/>
              </w:rPr>
              <w:t xml:space="preserve">orking </w:t>
            </w:r>
            <w:r w:rsidRPr="00D532ED" w:rsidR="00811243">
              <w:rPr>
                <w:rFonts w:ascii="Trebuchet MS" w:hAnsi="Trebuchet MS"/>
                <w:b/>
              </w:rPr>
              <w:t>e</w:t>
            </w:r>
            <w:r w:rsidRPr="00D532ED">
              <w:rPr>
                <w:rFonts w:ascii="Trebuchet MS" w:hAnsi="Trebuchet MS"/>
                <w:b/>
              </w:rPr>
              <w:t>nvironment</w:t>
            </w:r>
          </w:p>
          <w:p w:rsidRPr="00D532ED" w:rsidR="002F73EC" w:rsidP="002F73EC" w:rsidRDefault="00837A47" w14:paraId="3021980B" w14:textId="77777777">
            <w:pPr>
              <w:spacing w:before="120"/>
              <w:rPr>
                <w:rFonts w:ascii="Trebuchet MS" w:hAnsi="Trebuchet MS"/>
              </w:rPr>
            </w:pPr>
            <w:r w:rsidRPr="00D532ED">
              <w:rPr>
                <w:rFonts w:ascii="Trebuchet MS" w:hAnsi="Trebuchet MS"/>
              </w:rPr>
              <w:t xml:space="preserve">You must </w:t>
            </w:r>
            <w:r w:rsidRPr="00D532ED" w:rsidR="004B776E">
              <w:rPr>
                <w:rFonts w:ascii="Trebuchet MS" w:hAnsi="Trebuchet MS"/>
              </w:rPr>
              <w:t>always respect the employer’s property</w:t>
            </w:r>
            <w:r w:rsidRPr="00D532ED">
              <w:rPr>
                <w:rFonts w:ascii="Trebuchet MS" w:hAnsi="Trebuchet MS"/>
              </w:rPr>
              <w:t xml:space="preserve"> and use it only with permission and as you have been shown</w:t>
            </w:r>
            <w:r w:rsidRPr="00D532ED" w:rsidR="00811243">
              <w:rPr>
                <w:rFonts w:ascii="Trebuchet MS" w:hAnsi="Trebuchet MS"/>
              </w:rPr>
              <w:t xml:space="preserve">. </w:t>
            </w:r>
            <w:r w:rsidRPr="00D532ED" w:rsidR="002F73EC">
              <w:rPr>
                <w:rFonts w:ascii="Trebuchet MS" w:hAnsi="Trebuchet MS"/>
              </w:rPr>
              <w:t xml:space="preserve">Intentionally damaging or stealing the employer’s property amounts to gross misconduct which could result in your dismissal without notice.  </w:t>
            </w:r>
          </w:p>
          <w:p w:rsidRPr="00D532ED" w:rsidR="00811243" w:rsidP="00FB4DCD" w:rsidRDefault="002F73EC" w14:paraId="6AEDB4B7" w14:textId="77777777">
            <w:pPr>
              <w:spacing w:before="120"/>
              <w:rPr>
                <w:rFonts w:ascii="Trebuchet MS" w:hAnsi="Trebuchet MS"/>
              </w:rPr>
            </w:pPr>
            <w:r w:rsidRPr="00D532ED">
              <w:rPr>
                <w:rFonts w:ascii="Trebuchet MS" w:hAnsi="Trebuchet MS"/>
              </w:rPr>
              <w:t xml:space="preserve">On termination of this contract, all property and documentation that belongs to the employer should be returned. </w:t>
            </w:r>
            <w:r w:rsidRPr="00D532ED" w:rsidDel="002F73EC">
              <w:rPr>
                <w:rFonts w:ascii="Trebuchet MS" w:hAnsi="Trebuchet MS"/>
              </w:rPr>
              <w:t xml:space="preserve"> </w:t>
            </w:r>
          </w:p>
          <w:p w:rsidRPr="00D532ED" w:rsidR="00811243" w:rsidP="00FB4DCD" w:rsidRDefault="00837A47" w14:paraId="29FF409A" w14:textId="77777777">
            <w:pPr>
              <w:spacing w:before="120"/>
              <w:rPr>
                <w:rFonts w:ascii="Trebuchet MS" w:hAnsi="Trebuchet MS"/>
              </w:rPr>
            </w:pPr>
            <w:r w:rsidRPr="00D532ED">
              <w:rPr>
                <w:rFonts w:ascii="Trebuchet MS" w:hAnsi="Trebuchet MS"/>
                <w:b/>
              </w:rPr>
              <w:t>(c) Behaviour</w:t>
            </w:r>
            <w:r w:rsidRPr="00D532ED" w:rsidR="00AB5E7A">
              <w:rPr>
                <w:rFonts w:ascii="Trebuchet MS" w:hAnsi="Trebuchet MS"/>
                <w:b/>
              </w:rPr>
              <w:t xml:space="preserve"> and professional c</w:t>
            </w:r>
            <w:r w:rsidRPr="00D532ED" w:rsidR="0016647A">
              <w:rPr>
                <w:rFonts w:ascii="Trebuchet MS" w:hAnsi="Trebuchet MS"/>
                <w:b/>
              </w:rPr>
              <w:t>onduct</w:t>
            </w:r>
            <w:r w:rsidRPr="00D532ED" w:rsidR="0016647A">
              <w:rPr>
                <w:rFonts w:ascii="Trebuchet MS" w:hAnsi="Trebuchet MS"/>
              </w:rPr>
              <w:t xml:space="preserve">  </w:t>
            </w:r>
          </w:p>
          <w:p w:rsidRPr="00D532ED" w:rsidR="00837A47" w:rsidP="00FB4DCD" w:rsidRDefault="00837A47" w14:paraId="3BDF6E81" w14:textId="77777777">
            <w:pPr>
              <w:spacing w:before="120"/>
              <w:rPr>
                <w:rFonts w:ascii="Trebuchet MS" w:hAnsi="Trebuchet MS"/>
              </w:rPr>
            </w:pPr>
            <w:r w:rsidRPr="00D532ED">
              <w:rPr>
                <w:rFonts w:ascii="Trebuchet MS" w:hAnsi="Trebuchet MS"/>
              </w:rPr>
              <w:t xml:space="preserve">Raising your voice, shouting and/or </w:t>
            </w:r>
            <w:r w:rsidRPr="00D532ED" w:rsidR="00811243">
              <w:rPr>
                <w:rFonts w:ascii="Trebuchet MS" w:hAnsi="Trebuchet MS"/>
              </w:rPr>
              <w:t>using inappropriate language</w:t>
            </w:r>
            <w:r w:rsidRPr="00D532ED">
              <w:rPr>
                <w:rFonts w:ascii="Trebuchet MS" w:hAnsi="Trebuchet MS"/>
              </w:rPr>
              <w:t xml:space="preserve"> will not be tolerated in any circumstances and may amount to gross misconduct. </w:t>
            </w:r>
          </w:p>
          <w:p w:rsidRPr="00D532ED" w:rsidR="00837A47" w:rsidP="00FB4DCD" w:rsidRDefault="00837A47" w14:paraId="3098D3F2" w14:textId="77777777">
            <w:pPr>
              <w:spacing w:before="120"/>
              <w:rPr>
                <w:rFonts w:ascii="Trebuchet MS" w:hAnsi="Trebuchet MS"/>
                <w:b/>
              </w:rPr>
            </w:pPr>
            <w:r w:rsidRPr="00D532ED">
              <w:rPr>
                <w:rFonts w:ascii="Trebuchet MS" w:hAnsi="Trebuchet MS"/>
                <w:b/>
              </w:rPr>
              <w:t>(d) Confidentiality</w:t>
            </w:r>
          </w:p>
          <w:p w:rsidRPr="00D532ED" w:rsidR="00837A47" w:rsidP="00FB4DCD" w:rsidRDefault="00837A47" w14:paraId="780DF69F" w14:textId="77777777">
            <w:pPr>
              <w:spacing w:before="120"/>
              <w:rPr>
                <w:rFonts w:ascii="Trebuchet MS" w:hAnsi="Trebuchet MS"/>
              </w:rPr>
            </w:pPr>
            <w:r w:rsidRPr="00D532ED">
              <w:rPr>
                <w:rFonts w:ascii="Trebuchet MS" w:hAnsi="Trebuchet MS"/>
              </w:rPr>
              <w:t>You must always maintain confidentiality and never pass information on to others (verbally, in writing, via social networking sites or using other online forums) about the employer, their family and other employees</w:t>
            </w:r>
            <w:r w:rsidRPr="00D532ED" w:rsidR="0016647A">
              <w:rPr>
                <w:rFonts w:ascii="Trebuchet MS" w:hAnsi="Trebuchet MS"/>
              </w:rPr>
              <w:t xml:space="preserve"> or workers</w:t>
            </w:r>
            <w:r w:rsidRPr="00D532ED">
              <w:rPr>
                <w:rFonts w:ascii="Trebuchet MS" w:hAnsi="Trebuchet MS"/>
              </w:rPr>
              <w:t xml:space="preserve"> without their express written permission.</w:t>
            </w:r>
            <w:r w:rsidRPr="00D532ED" w:rsidR="00EB1183">
              <w:rPr>
                <w:rFonts w:ascii="Trebuchet MS" w:hAnsi="Trebuchet MS"/>
              </w:rPr>
              <w:t xml:space="preserve">  In exceptional circumstances where you have safeguarding concerns you may contact social services or the police.</w:t>
            </w:r>
            <w:r w:rsidRPr="00D532ED">
              <w:rPr>
                <w:rFonts w:ascii="Trebuchet MS" w:hAnsi="Trebuchet MS"/>
              </w:rPr>
              <w:t xml:space="preserve"> </w:t>
            </w:r>
          </w:p>
          <w:p w:rsidRPr="00D532ED" w:rsidR="00837A47" w:rsidP="00FB4DCD" w:rsidRDefault="00837A47" w14:paraId="690B396F" w14:textId="77777777">
            <w:pPr>
              <w:spacing w:before="120"/>
              <w:rPr>
                <w:rFonts w:ascii="Trebuchet MS" w:hAnsi="Trebuchet MS"/>
                <w:b/>
              </w:rPr>
            </w:pPr>
            <w:r w:rsidRPr="00D532ED">
              <w:rPr>
                <w:rFonts w:ascii="Trebuchet MS" w:hAnsi="Trebuchet MS"/>
                <w:b/>
              </w:rPr>
              <w:t>(</w:t>
            </w:r>
            <w:r w:rsidRPr="00D532ED" w:rsidR="0016647A">
              <w:rPr>
                <w:rFonts w:ascii="Trebuchet MS" w:hAnsi="Trebuchet MS"/>
                <w:b/>
              </w:rPr>
              <w:t>e</w:t>
            </w:r>
            <w:r w:rsidRPr="00D532ED">
              <w:rPr>
                <w:rFonts w:ascii="Trebuchet MS" w:hAnsi="Trebuchet MS"/>
                <w:b/>
              </w:rPr>
              <w:t>) Timekeeping</w:t>
            </w:r>
            <w:r w:rsidRPr="00D532ED" w:rsidR="00AB5E7A">
              <w:rPr>
                <w:rFonts w:ascii="Trebuchet MS" w:hAnsi="Trebuchet MS"/>
                <w:b/>
              </w:rPr>
              <w:t xml:space="preserve">, </w:t>
            </w:r>
            <w:proofErr w:type="gramStart"/>
            <w:r w:rsidRPr="00D532ED" w:rsidR="00AB5E7A">
              <w:rPr>
                <w:rFonts w:ascii="Trebuchet MS" w:hAnsi="Trebuchet MS"/>
                <w:b/>
              </w:rPr>
              <w:t>t</w:t>
            </w:r>
            <w:r w:rsidRPr="00D532ED" w:rsidR="0016647A">
              <w:rPr>
                <w:rFonts w:ascii="Trebuchet MS" w:hAnsi="Trebuchet MS"/>
                <w:b/>
              </w:rPr>
              <w:t>imesheets</w:t>
            </w:r>
            <w:proofErr w:type="gramEnd"/>
            <w:r w:rsidRPr="00D532ED">
              <w:rPr>
                <w:rFonts w:ascii="Trebuchet MS" w:hAnsi="Trebuchet MS"/>
                <w:b/>
              </w:rPr>
              <w:t xml:space="preserve"> and </w:t>
            </w:r>
            <w:r w:rsidRPr="00D532ED" w:rsidR="00AB5E7A">
              <w:rPr>
                <w:rFonts w:ascii="Trebuchet MS" w:hAnsi="Trebuchet MS"/>
                <w:b/>
              </w:rPr>
              <w:t>r</w:t>
            </w:r>
            <w:r w:rsidRPr="00D532ED">
              <w:rPr>
                <w:rFonts w:ascii="Trebuchet MS" w:hAnsi="Trebuchet MS"/>
                <w:b/>
              </w:rPr>
              <w:t>eliability</w:t>
            </w:r>
          </w:p>
          <w:p w:rsidRPr="00D532ED" w:rsidR="00152F07" w:rsidP="00152F07" w:rsidRDefault="00837A47" w14:paraId="75712D17" w14:textId="77777777">
            <w:pPr>
              <w:spacing w:before="120"/>
              <w:rPr>
                <w:rFonts w:ascii="Trebuchet MS" w:hAnsi="Trebuchet MS"/>
              </w:rPr>
            </w:pPr>
            <w:r w:rsidRPr="00D532ED">
              <w:rPr>
                <w:rFonts w:ascii="Trebuchet MS" w:hAnsi="Trebuchet MS"/>
              </w:rPr>
              <w:t xml:space="preserve">You are always expected to arrive on time for your shifts and to work until the end of your shift.  </w:t>
            </w:r>
            <w:r w:rsidRPr="00D532ED" w:rsidR="00152F07">
              <w:rPr>
                <w:rFonts w:ascii="Trebuchet MS" w:hAnsi="Trebuchet MS"/>
              </w:rPr>
              <w:t xml:space="preserve">You must always phone the employer to let them know if you are going to be more than 10 minutes late for a shift and give them an adequate reason why. </w:t>
            </w:r>
          </w:p>
          <w:p w:rsidRPr="00D532ED" w:rsidR="00837A47" w:rsidP="00FB4DCD" w:rsidRDefault="00837A47" w14:paraId="55BBA409" w14:textId="77777777">
            <w:pPr>
              <w:spacing w:before="120"/>
              <w:rPr>
                <w:rFonts w:ascii="Trebuchet MS" w:hAnsi="Trebuchet MS"/>
              </w:rPr>
            </w:pPr>
            <w:r w:rsidRPr="00D532ED">
              <w:rPr>
                <w:rFonts w:ascii="Trebuchet MS" w:hAnsi="Trebuchet MS"/>
              </w:rPr>
              <w:t xml:space="preserve">Leaving before the end of the shift </w:t>
            </w:r>
            <w:r w:rsidRPr="00D532ED" w:rsidR="00EB1183">
              <w:rPr>
                <w:rFonts w:ascii="Trebuchet MS" w:hAnsi="Trebuchet MS"/>
              </w:rPr>
              <w:t>must</w:t>
            </w:r>
            <w:r w:rsidRPr="00D532ED">
              <w:rPr>
                <w:rFonts w:ascii="Trebuchet MS" w:hAnsi="Trebuchet MS"/>
              </w:rPr>
              <w:t xml:space="preserve"> be agreed by your employer.  </w:t>
            </w:r>
          </w:p>
          <w:p w:rsidRPr="00D532ED" w:rsidR="0016647A" w:rsidP="00FB4DCD" w:rsidRDefault="0016647A" w14:paraId="1B0BFD0B" w14:textId="77777777">
            <w:pPr>
              <w:spacing w:before="120"/>
              <w:rPr>
                <w:rFonts w:ascii="Trebuchet MS" w:hAnsi="Trebuchet MS"/>
              </w:rPr>
            </w:pPr>
            <w:r w:rsidRPr="00D532ED">
              <w:rPr>
                <w:rFonts w:ascii="Trebuchet MS" w:hAnsi="Trebuchet MS"/>
              </w:rPr>
              <w:t xml:space="preserve">You are expected to complete your timesheet accurately and promptly. Deliberate falsification of hours worked amounts to gross misconduct and may result in dismissal without notice. </w:t>
            </w:r>
          </w:p>
          <w:p w:rsidRPr="00D532ED" w:rsidR="00837A47" w:rsidP="00FB4DCD" w:rsidRDefault="00837A47" w14:paraId="63C34B7D" w14:textId="77777777">
            <w:pPr>
              <w:spacing w:before="120"/>
              <w:rPr>
                <w:rFonts w:ascii="Trebuchet MS" w:hAnsi="Trebuchet MS"/>
                <w:b/>
              </w:rPr>
            </w:pPr>
            <w:r w:rsidRPr="00D532ED">
              <w:rPr>
                <w:rFonts w:ascii="Trebuchet MS" w:hAnsi="Trebuchet MS"/>
                <w:b/>
              </w:rPr>
              <w:t>(</w:t>
            </w:r>
            <w:r w:rsidRPr="00D532ED" w:rsidR="00152F07">
              <w:rPr>
                <w:rFonts w:ascii="Trebuchet MS" w:hAnsi="Trebuchet MS"/>
                <w:b/>
              </w:rPr>
              <w:t>f</w:t>
            </w:r>
            <w:r w:rsidRPr="00D532ED">
              <w:rPr>
                <w:rFonts w:ascii="Trebuchet MS" w:hAnsi="Trebuchet MS"/>
                <w:b/>
              </w:rPr>
              <w:t>) Health and Safety</w:t>
            </w:r>
          </w:p>
          <w:p w:rsidRPr="00D532ED" w:rsidR="00837A47" w:rsidP="00FB4DCD" w:rsidRDefault="00837A47" w14:paraId="4D40BBAE" w14:textId="77777777">
            <w:pPr>
              <w:spacing w:before="120"/>
              <w:rPr>
                <w:rFonts w:ascii="Trebuchet MS" w:hAnsi="Trebuchet MS"/>
              </w:rPr>
            </w:pPr>
            <w:r w:rsidRPr="00D532ED">
              <w:rPr>
                <w:rFonts w:ascii="Trebuchet MS" w:hAnsi="Trebuchet MS"/>
              </w:rPr>
              <w:t xml:space="preserve">You are expected to co-operate with the employer by making sure you understand and follow all the training and instruction that you have been given and </w:t>
            </w:r>
            <w:r w:rsidRPr="00D532ED" w:rsidR="00152F07">
              <w:rPr>
                <w:rFonts w:ascii="Trebuchet MS" w:hAnsi="Trebuchet MS"/>
              </w:rPr>
              <w:t xml:space="preserve">to </w:t>
            </w:r>
            <w:proofErr w:type="gramStart"/>
            <w:r w:rsidRPr="00D532ED">
              <w:rPr>
                <w:rFonts w:ascii="Trebuchet MS" w:hAnsi="Trebuchet MS"/>
              </w:rPr>
              <w:t>carry out your job safely at all times</w:t>
            </w:r>
            <w:proofErr w:type="gramEnd"/>
            <w:r w:rsidRPr="00D532ED">
              <w:rPr>
                <w:rFonts w:ascii="Trebuchet MS" w:hAnsi="Trebuchet MS"/>
              </w:rPr>
              <w:t xml:space="preserve">.  </w:t>
            </w:r>
          </w:p>
          <w:p w:rsidRPr="00D532ED" w:rsidR="00837A47" w:rsidP="00FB4DCD" w:rsidRDefault="00837A47" w14:paraId="6D35659D" w14:textId="77777777">
            <w:pPr>
              <w:spacing w:before="120"/>
              <w:rPr>
                <w:rFonts w:ascii="Trebuchet MS" w:hAnsi="Trebuchet MS"/>
              </w:rPr>
            </w:pPr>
            <w:r w:rsidRPr="00D532ED">
              <w:rPr>
                <w:rFonts w:ascii="Trebuchet MS" w:hAnsi="Trebuchet MS"/>
              </w:rPr>
              <w:t xml:space="preserve">You must take reasonable care not to put other people at risk </w:t>
            </w:r>
            <w:proofErr w:type="gramStart"/>
            <w:r w:rsidRPr="00D532ED">
              <w:rPr>
                <w:rFonts w:ascii="Trebuchet MS" w:hAnsi="Trebuchet MS"/>
              </w:rPr>
              <w:t>as a result of</w:t>
            </w:r>
            <w:proofErr w:type="gramEnd"/>
            <w:r w:rsidRPr="00D532ED">
              <w:rPr>
                <w:rFonts w:ascii="Trebuchet MS" w:hAnsi="Trebuchet MS"/>
              </w:rPr>
              <w:t xml:space="preserve"> what you do or fail to do in the course of your work. </w:t>
            </w:r>
            <w:r w:rsidRPr="00D532ED" w:rsidR="00896D9A">
              <w:rPr>
                <w:rFonts w:ascii="Trebuchet MS" w:hAnsi="Trebuchet MS"/>
              </w:rPr>
              <w:t xml:space="preserve">You should raise any Health and Safety </w:t>
            </w:r>
            <w:r w:rsidRPr="00D532ED" w:rsidR="0016647A">
              <w:rPr>
                <w:rFonts w:ascii="Trebuchet MS" w:hAnsi="Trebuchet MS"/>
              </w:rPr>
              <w:t>matters</w:t>
            </w:r>
            <w:r w:rsidRPr="00D532ED" w:rsidR="00896D9A">
              <w:rPr>
                <w:rFonts w:ascii="Trebuchet MS" w:hAnsi="Trebuchet MS"/>
              </w:rPr>
              <w:t xml:space="preserve"> with your employer in the first instance. </w:t>
            </w:r>
          </w:p>
          <w:p w:rsidRPr="00D532ED" w:rsidR="002805E1" w:rsidP="00FB4DCD" w:rsidRDefault="002805E1" w14:paraId="5CFAB685" w14:textId="77777777">
            <w:pPr>
              <w:spacing w:before="120"/>
              <w:rPr>
                <w:rFonts w:ascii="Trebuchet MS" w:hAnsi="Trebuchet MS"/>
              </w:rPr>
            </w:pPr>
            <w:r w:rsidRPr="00D532ED">
              <w:rPr>
                <w:rFonts w:ascii="Trebuchet MS" w:hAnsi="Trebuchet MS"/>
              </w:rPr>
              <w:t xml:space="preserve">If your own transport is used to drive the employer in the course of your work (not including commuting to and from work to attend your shift), </w:t>
            </w:r>
            <w:r w:rsidRPr="00D532ED" w:rsidR="00EB1183">
              <w:rPr>
                <w:rFonts w:ascii="Trebuchet MS" w:hAnsi="Trebuchet MS"/>
              </w:rPr>
              <w:t xml:space="preserve">you must have Class 1 business vehicle insurance, a current MOT and you must </w:t>
            </w:r>
            <w:proofErr w:type="gramStart"/>
            <w:r w:rsidRPr="00D532ED" w:rsidR="00EB1183">
              <w:rPr>
                <w:rFonts w:ascii="Trebuchet MS" w:hAnsi="Trebuchet MS"/>
              </w:rPr>
              <w:t>drive safely at all times</w:t>
            </w:r>
            <w:proofErr w:type="gramEnd"/>
            <w:r w:rsidRPr="00D532ED" w:rsidR="00EB1183">
              <w:rPr>
                <w:rFonts w:ascii="Trebuchet MS" w:hAnsi="Trebuchet MS"/>
              </w:rPr>
              <w:t>.</w:t>
            </w:r>
            <w:r w:rsidRPr="00D532ED" w:rsidR="00305C05">
              <w:rPr>
                <w:rFonts w:ascii="Trebuchet MS" w:hAnsi="Trebuchet MS"/>
              </w:rPr>
              <w:t xml:space="preserve"> </w:t>
            </w:r>
            <w:r w:rsidRPr="00D532ED">
              <w:rPr>
                <w:rFonts w:ascii="Trebuchet MS" w:hAnsi="Trebuchet MS"/>
              </w:rPr>
              <w:t xml:space="preserve">  </w:t>
            </w:r>
          </w:p>
          <w:p w:rsidRPr="00D532ED" w:rsidR="00837A47" w:rsidP="00FB4DCD" w:rsidRDefault="00837A47" w14:paraId="34C838F6" w14:textId="77777777">
            <w:pPr>
              <w:spacing w:before="120"/>
              <w:rPr>
                <w:rFonts w:ascii="Trebuchet MS" w:hAnsi="Trebuchet MS"/>
                <w:b/>
              </w:rPr>
            </w:pPr>
            <w:r w:rsidRPr="00D532ED">
              <w:rPr>
                <w:rFonts w:ascii="Trebuchet MS" w:hAnsi="Trebuchet MS"/>
                <w:b/>
              </w:rPr>
              <w:lastRenderedPageBreak/>
              <w:t xml:space="preserve">(h) Appearance and </w:t>
            </w:r>
            <w:r w:rsidRPr="00D532ED" w:rsidR="00EB1183">
              <w:rPr>
                <w:rFonts w:ascii="Trebuchet MS" w:hAnsi="Trebuchet MS"/>
                <w:b/>
              </w:rPr>
              <w:t>p</w:t>
            </w:r>
            <w:r w:rsidRPr="00D532ED">
              <w:rPr>
                <w:rFonts w:ascii="Trebuchet MS" w:hAnsi="Trebuchet MS"/>
                <w:b/>
              </w:rPr>
              <w:t xml:space="preserve">ersonal </w:t>
            </w:r>
            <w:r w:rsidRPr="00D532ED" w:rsidR="00EB1183">
              <w:rPr>
                <w:rFonts w:ascii="Trebuchet MS" w:hAnsi="Trebuchet MS"/>
                <w:b/>
              </w:rPr>
              <w:t>h</w:t>
            </w:r>
            <w:r w:rsidRPr="00D532ED">
              <w:rPr>
                <w:rFonts w:ascii="Trebuchet MS" w:hAnsi="Trebuchet MS"/>
                <w:b/>
              </w:rPr>
              <w:t>ygiene</w:t>
            </w:r>
          </w:p>
          <w:p w:rsidRPr="00CC7A76" w:rsidR="00837A47" w:rsidP="00FB4DCD" w:rsidRDefault="00837A47" w14:paraId="3C294B20" w14:textId="77777777">
            <w:pPr>
              <w:spacing w:before="120"/>
              <w:rPr>
                <w:rFonts w:ascii="Trebuchet MS" w:hAnsi="Trebuchet MS"/>
                <w:sz w:val="22"/>
              </w:rPr>
            </w:pPr>
            <w:r w:rsidRPr="00D532ED">
              <w:rPr>
                <w:rFonts w:ascii="Trebuchet MS" w:hAnsi="Trebuchet MS"/>
              </w:rPr>
              <w:t xml:space="preserve">It is important that you respect the fact that the </w:t>
            </w:r>
            <w:r w:rsidRPr="00D532ED" w:rsidR="006B3095">
              <w:rPr>
                <w:rFonts w:ascii="Trebuchet MS" w:hAnsi="Trebuchet MS"/>
              </w:rPr>
              <w:t xml:space="preserve">person you are supporting may </w:t>
            </w:r>
            <w:r w:rsidRPr="00D532ED">
              <w:rPr>
                <w:rFonts w:ascii="Trebuchet MS" w:hAnsi="Trebuchet MS"/>
              </w:rPr>
              <w:t>require you to act on their behalf.  Your appearance and personal hygiene can therefore directly reflect upon the</w:t>
            </w:r>
            <w:r w:rsidRPr="00D532ED" w:rsidR="006B3095">
              <w:rPr>
                <w:rFonts w:ascii="Trebuchet MS" w:hAnsi="Trebuchet MS"/>
              </w:rPr>
              <w:t>m</w:t>
            </w:r>
            <w:r w:rsidRPr="00D532ED">
              <w:rPr>
                <w:rFonts w:ascii="Trebuchet MS" w:hAnsi="Trebuchet MS"/>
              </w:rPr>
              <w:t>.  As such, you must always be dressed appropriately to carry out the agreed work activities safely and effectively and ensure that you always arrive in a state fit to carry out your duties.</w:t>
            </w:r>
          </w:p>
        </w:tc>
      </w:tr>
      <w:tr w:rsidRPr="00CC7A76" w:rsidR="00A6294D" w:rsidTr="00FB4DCD" w14:paraId="2F0291C1" w14:textId="77777777">
        <w:trPr>
          <w:trHeight w:val="567"/>
        </w:trPr>
        <w:tc>
          <w:tcPr>
            <w:tcW w:w="10632" w:type="dxa"/>
            <w:shd w:val="clear" w:color="auto" w:fill="F2F2F2"/>
            <w:vAlign w:val="center"/>
          </w:tcPr>
          <w:p w:rsidRPr="00CC7A76" w:rsidR="00A6294D" w:rsidP="00FB4DCD" w:rsidRDefault="00A6294D" w14:paraId="7BE467D9" w14:textId="77777777">
            <w:pPr>
              <w:pStyle w:val="BodyText"/>
              <w:jc w:val="left"/>
              <w:rPr>
                <w:rFonts w:ascii="Trebuchet MS" w:hAnsi="Trebuchet MS"/>
                <w:b/>
                <w:sz w:val="28"/>
                <w:szCs w:val="28"/>
                <w:lang w:val="en-GB" w:eastAsia="en-GB"/>
              </w:rPr>
            </w:pPr>
            <w:r w:rsidRPr="00CC7A76">
              <w:rPr>
                <w:rFonts w:ascii="Trebuchet MS" w:hAnsi="Trebuchet MS"/>
                <w:b/>
                <w:sz w:val="28"/>
                <w:szCs w:val="28"/>
                <w:lang w:val="en-GB" w:eastAsia="en-GB"/>
              </w:rPr>
              <w:lastRenderedPageBreak/>
              <w:t xml:space="preserve">Disciplinary </w:t>
            </w:r>
            <w:r w:rsidR="00AB5E7A">
              <w:rPr>
                <w:rFonts w:ascii="Trebuchet MS" w:hAnsi="Trebuchet MS"/>
                <w:b/>
                <w:sz w:val="28"/>
                <w:szCs w:val="28"/>
                <w:lang w:val="en-GB" w:eastAsia="en-GB"/>
              </w:rPr>
              <w:t>P</w:t>
            </w:r>
            <w:r w:rsidR="00EB175C">
              <w:rPr>
                <w:rFonts w:ascii="Trebuchet MS" w:hAnsi="Trebuchet MS"/>
                <w:b/>
                <w:sz w:val="28"/>
                <w:szCs w:val="28"/>
                <w:lang w:val="en-GB" w:eastAsia="en-GB"/>
              </w:rPr>
              <w:t xml:space="preserve">olicy and </w:t>
            </w:r>
            <w:r w:rsidR="00AB5E7A">
              <w:rPr>
                <w:rFonts w:ascii="Trebuchet MS" w:hAnsi="Trebuchet MS"/>
                <w:b/>
                <w:sz w:val="28"/>
                <w:szCs w:val="28"/>
                <w:lang w:val="en-GB" w:eastAsia="en-GB"/>
              </w:rPr>
              <w:t>P</w:t>
            </w:r>
            <w:r w:rsidRPr="00CC7A76">
              <w:rPr>
                <w:rFonts w:ascii="Trebuchet MS" w:hAnsi="Trebuchet MS"/>
                <w:b/>
                <w:sz w:val="28"/>
                <w:szCs w:val="28"/>
                <w:lang w:val="en-GB" w:eastAsia="en-GB"/>
              </w:rPr>
              <w:t>rocedure</w:t>
            </w:r>
          </w:p>
        </w:tc>
      </w:tr>
      <w:tr w:rsidRPr="00D532ED" w:rsidR="00A6294D" w:rsidTr="00D532ED" w14:paraId="23BAD8BE" w14:textId="77777777">
        <w:trPr>
          <w:trHeight w:val="7793"/>
        </w:trPr>
        <w:tc>
          <w:tcPr>
            <w:tcW w:w="10632" w:type="dxa"/>
            <w:tcBorders>
              <w:bottom w:val="single" w:color="auto" w:sz="4" w:space="0"/>
            </w:tcBorders>
            <w:shd w:val="clear" w:color="auto" w:fill="auto"/>
            <w:vAlign w:val="center"/>
          </w:tcPr>
          <w:p w:rsidRPr="00E108BD" w:rsidR="004312E4" w:rsidP="00BA612B" w:rsidRDefault="004312E4" w14:paraId="19D626F9" w14:textId="77777777">
            <w:pPr>
              <w:spacing w:before="120" w:line="276" w:lineRule="auto"/>
              <w:jc w:val="both"/>
              <w:rPr>
                <w:rFonts w:ascii="Trebuchet MS" w:hAnsi="Trebuchet MS"/>
                <w:b/>
              </w:rPr>
            </w:pPr>
            <w:r w:rsidRPr="00484A56">
              <w:rPr>
                <w:rFonts w:ascii="Trebuchet MS" w:hAnsi="Trebuchet MS"/>
                <w:b/>
              </w:rPr>
              <w:t xml:space="preserve">The employer reserves the right to appoint an agent to act on their behalf at any stage of the investigation/disciplinary </w:t>
            </w:r>
            <w:proofErr w:type="gramStart"/>
            <w:r w:rsidRPr="00484A56">
              <w:rPr>
                <w:rFonts w:ascii="Trebuchet MS" w:hAnsi="Trebuchet MS"/>
                <w:b/>
              </w:rPr>
              <w:t>proces</w:t>
            </w:r>
            <w:r w:rsidRPr="00E108BD">
              <w:rPr>
                <w:rFonts w:ascii="Trebuchet MS" w:hAnsi="Trebuchet MS"/>
                <w:b/>
              </w:rPr>
              <w:t>s</w:t>
            </w:r>
            <w:proofErr w:type="gramEnd"/>
          </w:p>
          <w:p w:rsidRPr="00D532ED" w:rsidR="00BA612B" w:rsidP="00BA612B" w:rsidRDefault="00A6294D" w14:paraId="5EF67276" w14:textId="77777777">
            <w:pPr>
              <w:spacing w:before="120" w:line="276" w:lineRule="auto"/>
              <w:jc w:val="both"/>
              <w:rPr>
                <w:rFonts w:ascii="Trebuchet MS" w:hAnsi="Trebuchet MS"/>
              </w:rPr>
            </w:pPr>
            <w:r w:rsidRPr="00D532ED">
              <w:rPr>
                <w:rFonts w:ascii="Trebuchet MS" w:hAnsi="Trebuchet MS"/>
              </w:rPr>
              <w:t xml:space="preserve">The purpose of a disciplinary procedure is to: </w:t>
            </w:r>
          </w:p>
          <w:p w:rsidRPr="00D532ED" w:rsidR="00815E00" w:rsidP="003B5C7B" w:rsidRDefault="00815E00" w14:paraId="3041E394" w14:textId="77777777">
            <w:pPr>
              <w:spacing w:before="120"/>
              <w:jc w:val="both"/>
              <w:rPr>
                <w:rFonts w:ascii="Trebuchet MS" w:hAnsi="Trebuchet MS"/>
              </w:rPr>
            </w:pPr>
          </w:p>
          <w:p w:rsidRPr="00D532ED" w:rsidR="00A6294D" w:rsidP="00BA612B" w:rsidRDefault="00A6294D" w14:paraId="5F009932" w14:textId="77777777">
            <w:pPr>
              <w:numPr>
                <w:ilvl w:val="0"/>
                <w:numId w:val="9"/>
              </w:numPr>
              <w:jc w:val="both"/>
              <w:rPr>
                <w:rFonts w:ascii="Trebuchet MS" w:hAnsi="Trebuchet MS"/>
              </w:rPr>
            </w:pPr>
            <w:r w:rsidRPr="00D532ED">
              <w:rPr>
                <w:rFonts w:ascii="Trebuchet MS" w:hAnsi="Trebuchet MS"/>
              </w:rPr>
              <w:t xml:space="preserve">encourage improvement in the employee’s performance and/or </w:t>
            </w:r>
            <w:proofErr w:type="gramStart"/>
            <w:r w:rsidRPr="00D532ED">
              <w:rPr>
                <w:rFonts w:ascii="Trebuchet MS" w:hAnsi="Trebuchet MS"/>
              </w:rPr>
              <w:t>conduct</w:t>
            </w:r>
            <w:proofErr w:type="gramEnd"/>
            <w:r w:rsidRPr="00D532ED">
              <w:rPr>
                <w:rFonts w:ascii="Trebuchet MS" w:hAnsi="Trebuchet MS"/>
              </w:rPr>
              <w:t xml:space="preserve"> </w:t>
            </w:r>
          </w:p>
          <w:p w:rsidRPr="00D532ED" w:rsidR="00A6294D" w:rsidP="00BA612B" w:rsidRDefault="00A6294D" w14:paraId="4F622E9B" w14:textId="77777777">
            <w:pPr>
              <w:numPr>
                <w:ilvl w:val="0"/>
                <w:numId w:val="9"/>
              </w:numPr>
              <w:jc w:val="both"/>
              <w:rPr>
                <w:rFonts w:ascii="Trebuchet MS" w:hAnsi="Trebuchet MS"/>
              </w:rPr>
            </w:pPr>
            <w:r w:rsidRPr="00D532ED">
              <w:rPr>
                <w:rFonts w:ascii="Trebuchet MS" w:hAnsi="Trebuchet MS"/>
              </w:rPr>
              <w:t xml:space="preserve">ensure the employer treats the employee </w:t>
            </w:r>
            <w:proofErr w:type="gramStart"/>
            <w:r w:rsidRPr="00D532ED">
              <w:rPr>
                <w:rFonts w:ascii="Trebuchet MS" w:hAnsi="Trebuchet MS"/>
              </w:rPr>
              <w:t>fairly</w:t>
            </w:r>
            <w:proofErr w:type="gramEnd"/>
          </w:p>
          <w:p w:rsidRPr="00D532ED" w:rsidR="00A6294D" w:rsidP="00FB4DCD" w:rsidRDefault="00A6294D" w14:paraId="722B00AE" w14:textId="77777777">
            <w:pPr>
              <w:spacing w:line="276" w:lineRule="auto"/>
              <w:jc w:val="both"/>
              <w:rPr>
                <w:rFonts w:ascii="Trebuchet MS" w:hAnsi="Trebuchet MS"/>
              </w:rPr>
            </w:pPr>
          </w:p>
          <w:p w:rsidRPr="00D532ED" w:rsidR="00A6294D" w:rsidP="00FB4DCD" w:rsidRDefault="00A6294D" w14:paraId="54B17DEF" w14:textId="77777777">
            <w:pPr>
              <w:spacing w:line="276" w:lineRule="auto"/>
              <w:jc w:val="both"/>
              <w:rPr>
                <w:rFonts w:ascii="Trebuchet MS" w:hAnsi="Trebuchet MS"/>
              </w:rPr>
            </w:pPr>
            <w:r w:rsidRPr="00D532ED">
              <w:rPr>
                <w:rFonts w:ascii="Trebuchet MS" w:hAnsi="Trebuchet MS"/>
              </w:rPr>
              <w:t xml:space="preserve">In the event of poor performance/misconduct on the part of the employee, problems may first be addressed informally by the employer, for example in supervision or via an informal chat. Details of this feedback should be recorded on your personnel record.  </w:t>
            </w:r>
          </w:p>
          <w:p w:rsidRPr="00D532ED" w:rsidR="00A6294D" w:rsidP="00FB4DCD" w:rsidRDefault="00A6294D" w14:paraId="42C6D796" w14:textId="77777777">
            <w:pPr>
              <w:spacing w:line="276" w:lineRule="auto"/>
              <w:jc w:val="both"/>
              <w:rPr>
                <w:rFonts w:ascii="Trebuchet MS" w:hAnsi="Trebuchet MS"/>
              </w:rPr>
            </w:pPr>
          </w:p>
          <w:p w:rsidRPr="00D532ED" w:rsidR="00A6294D" w:rsidP="00FB4DCD" w:rsidRDefault="00A6294D" w14:paraId="44A7F78B" w14:textId="77777777">
            <w:pPr>
              <w:spacing w:line="276" w:lineRule="auto"/>
              <w:jc w:val="both"/>
              <w:rPr>
                <w:rFonts w:ascii="Trebuchet MS" w:hAnsi="Trebuchet MS"/>
              </w:rPr>
            </w:pPr>
            <w:r w:rsidRPr="00D532ED">
              <w:rPr>
                <w:rFonts w:ascii="Trebuchet MS" w:hAnsi="Trebuchet MS"/>
              </w:rPr>
              <w:t xml:space="preserve">If no improvement is made by the employee following this type of informal feedback or if the initial offence is serious enough the employer will instigate a formal disciplinary process as detailed below. </w:t>
            </w:r>
          </w:p>
          <w:p w:rsidRPr="00D532ED" w:rsidR="00A6294D" w:rsidP="003B5C7B" w:rsidRDefault="00A6294D" w14:paraId="6E1831B3" w14:textId="77777777">
            <w:pPr>
              <w:jc w:val="both"/>
              <w:rPr>
                <w:rFonts w:ascii="Trebuchet MS" w:hAnsi="Trebuchet MS"/>
              </w:rPr>
            </w:pPr>
          </w:p>
          <w:p w:rsidRPr="00D532ED" w:rsidR="00A6294D" w:rsidP="00FB4DCD" w:rsidRDefault="00A6294D" w14:paraId="06CC527A" w14:textId="77777777">
            <w:pPr>
              <w:numPr>
                <w:ilvl w:val="0"/>
                <w:numId w:val="4"/>
              </w:numPr>
              <w:spacing w:line="276" w:lineRule="auto"/>
              <w:jc w:val="both"/>
              <w:rPr>
                <w:rFonts w:ascii="Trebuchet MS" w:hAnsi="Trebuchet MS"/>
                <w:b/>
              </w:rPr>
            </w:pPr>
            <w:r w:rsidRPr="00D532ED">
              <w:rPr>
                <w:rFonts w:ascii="Trebuchet MS" w:hAnsi="Trebuchet MS"/>
                <w:b/>
              </w:rPr>
              <w:t>Investigation and disciplinary meeting</w:t>
            </w:r>
          </w:p>
          <w:p w:rsidRPr="00D532ED" w:rsidR="00815E00" w:rsidP="00815E00" w:rsidRDefault="00815E00" w14:paraId="54E11D2A" w14:textId="77777777">
            <w:pPr>
              <w:spacing w:line="276" w:lineRule="auto"/>
              <w:jc w:val="both"/>
              <w:rPr>
                <w:rFonts w:ascii="Trebuchet MS" w:hAnsi="Trebuchet MS"/>
              </w:rPr>
            </w:pPr>
          </w:p>
          <w:p w:rsidRPr="00D532ED" w:rsidR="00815E00" w:rsidP="00815E00" w:rsidRDefault="00815E00" w14:paraId="386338B7" w14:textId="77777777">
            <w:pPr>
              <w:spacing w:line="276" w:lineRule="auto"/>
              <w:jc w:val="both"/>
              <w:rPr>
                <w:rFonts w:ascii="Trebuchet MS" w:hAnsi="Trebuchet MS"/>
              </w:rPr>
            </w:pPr>
            <w:r w:rsidRPr="00D532ED">
              <w:rPr>
                <w:rFonts w:ascii="Trebuchet MS" w:hAnsi="Trebuchet MS"/>
              </w:rPr>
              <w:t xml:space="preserve">Whilst disciplinary investigations are being carried out, or the employer is seeking advice on disciplinary proceedings, the employer may suspend the employee on normal pay as outlined in section 8 of the contract.  </w:t>
            </w:r>
            <w:r w:rsidRPr="00D532ED" w:rsidR="003C17CC">
              <w:rPr>
                <w:rFonts w:ascii="Trebuchet MS" w:hAnsi="Trebuchet MS"/>
              </w:rPr>
              <w:t>The employer will not take any disciplinary action before completing a thorough investigation and holding a disciplinary meeting.</w:t>
            </w:r>
          </w:p>
          <w:p w:rsidRPr="00D532ED" w:rsidR="00685E49" w:rsidP="003B5C7B" w:rsidRDefault="00685E49" w14:paraId="31126E5D" w14:textId="77777777">
            <w:pPr>
              <w:spacing w:line="276" w:lineRule="auto"/>
              <w:ind w:left="360"/>
              <w:jc w:val="both"/>
              <w:rPr>
                <w:rFonts w:ascii="Trebuchet MS" w:hAnsi="Trebuchet MS"/>
                <w:b/>
              </w:rPr>
            </w:pPr>
          </w:p>
          <w:p w:rsidRPr="00D532ED" w:rsidR="00A6294D" w:rsidP="00FB4DCD" w:rsidRDefault="00A6294D" w14:paraId="64BF9D47" w14:textId="77777777">
            <w:pPr>
              <w:spacing w:line="276" w:lineRule="auto"/>
              <w:jc w:val="both"/>
              <w:rPr>
                <w:rFonts w:ascii="Trebuchet MS" w:hAnsi="Trebuchet MS"/>
              </w:rPr>
            </w:pPr>
            <w:r w:rsidRPr="00D532ED">
              <w:rPr>
                <w:rFonts w:ascii="Trebuchet MS" w:hAnsi="Trebuchet MS"/>
              </w:rPr>
              <w:t xml:space="preserve">If the employer wishes to instigate disciplinary </w:t>
            </w:r>
            <w:r w:rsidRPr="00D532ED" w:rsidR="00A541EB">
              <w:rPr>
                <w:rFonts w:ascii="Trebuchet MS" w:hAnsi="Trebuchet MS"/>
              </w:rPr>
              <w:t>proceedings,</w:t>
            </w:r>
            <w:r w:rsidRPr="00D532ED">
              <w:rPr>
                <w:rFonts w:ascii="Trebuchet MS" w:hAnsi="Trebuchet MS"/>
              </w:rPr>
              <w:t xml:space="preserve"> they will write to the employee giving </w:t>
            </w:r>
            <w:r w:rsidRPr="00D532ED" w:rsidR="00815E00">
              <w:rPr>
                <w:rFonts w:ascii="Trebuchet MS" w:hAnsi="Trebuchet MS"/>
              </w:rPr>
              <w:t xml:space="preserve">at least </w:t>
            </w:r>
            <w:r w:rsidR="001D0F91">
              <w:rPr>
                <w:rFonts w:ascii="Trebuchet MS" w:hAnsi="Trebuchet MS"/>
              </w:rPr>
              <w:t>five</w:t>
            </w:r>
            <w:r w:rsidRPr="00D532ED">
              <w:rPr>
                <w:rFonts w:ascii="Trebuchet MS" w:hAnsi="Trebuchet MS"/>
              </w:rPr>
              <w:t xml:space="preserve"> calendar days’ notice of the disciplinary meeting. The notification should include:</w:t>
            </w:r>
          </w:p>
          <w:p w:rsidRPr="00D532ED" w:rsidR="00815E00" w:rsidP="00FB4DCD" w:rsidRDefault="00815E00" w14:paraId="2DE403A5" w14:textId="77777777">
            <w:pPr>
              <w:spacing w:line="276" w:lineRule="auto"/>
              <w:jc w:val="both"/>
              <w:rPr>
                <w:rFonts w:ascii="Trebuchet MS" w:hAnsi="Trebuchet MS"/>
              </w:rPr>
            </w:pPr>
          </w:p>
          <w:p w:rsidRPr="00D532ED" w:rsidR="00A6294D" w:rsidP="00FB4DCD" w:rsidRDefault="00A6294D" w14:paraId="152118C0" w14:textId="77777777">
            <w:pPr>
              <w:numPr>
                <w:ilvl w:val="0"/>
                <w:numId w:val="8"/>
              </w:numPr>
              <w:spacing w:line="276" w:lineRule="auto"/>
              <w:ind w:left="744"/>
              <w:jc w:val="both"/>
              <w:rPr>
                <w:rFonts w:ascii="Trebuchet MS" w:hAnsi="Trebuchet MS"/>
              </w:rPr>
            </w:pPr>
            <w:r w:rsidRPr="00D532ED">
              <w:rPr>
                <w:rFonts w:ascii="Trebuchet MS" w:hAnsi="Trebuchet MS"/>
              </w:rPr>
              <w:t xml:space="preserve">the alleged misconduct or poor performance </w:t>
            </w:r>
            <w:r w:rsidRPr="00D532ED" w:rsidR="00815E00">
              <w:rPr>
                <w:rFonts w:ascii="Trebuchet MS" w:hAnsi="Trebuchet MS"/>
              </w:rPr>
              <w:t>i.e.</w:t>
            </w:r>
            <w:r w:rsidRPr="00D532ED">
              <w:rPr>
                <w:rFonts w:ascii="Trebuchet MS" w:hAnsi="Trebuchet MS"/>
              </w:rPr>
              <w:t xml:space="preserve"> what the problem </w:t>
            </w:r>
            <w:proofErr w:type="gramStart"/>
            <w:r w:rsidRPr="00D532ED">
              <w:rPr>
                <w:rFonts w:ascii="Trebuchet MS" w:hAnsi="Trebuchet MS"/>
              </w:rPr>
              <w:t>is</w:t>
            </w:r>
            <w:proofErr w:type="gramEnd"/>
          </w:p>
          <w:p w:rsidRPr="00D532ED" w:rsidR="00A6294D" w:rsidP="00FB4DCD" w:rsidRDefault="00A6294D" w14:paraId="4C5F707E" w14:textId="77777777">
            <w:pPr>
              <w:numPr>
                <w:ilvl w:val="0"/>
                <w:numId w:val="8"/>
              </w:numPr>
              <w:spacing w:line="276" w:lineRule="auto"/>
              <w:ind w:left="744"/>
              <w:jc w:val="both"/>
              <w:rPr>
                <w:rFonts w:ascii="Trebuchet MS" w:hAnsi="Trebuchet MS"/>
              </w:rPr>
            </w:pPr>
            <w:r w:rsidRPr="00D532ED">
              <w:rPr>
                <w:rFonts w:ascii="Trebuchet MS" w:hAnsi="Trebuchet MS"/>
              </w:rPr>
              <w:t>the possible consequences (see sections (b) and (c) below)</w:t>
            </w:r>
          </w:p>
          <w:p w:rsidRPr="00D532ED" w:rsidR="00A6294D" w:rsidP="00FB4DCD" w:rsidRDefault="00A6294D" w14:paraId="231296F0" w14:textId="77777777">
            <w:pPr>
              <w:numPr>
                <w:ilvl w:val="0"/>
                <w:numId w:val="8"/>
              </w:numPr>
              <w:spacing w:line="276" w:lineRule="auto"/>
              <w:ind w:left="744"/>
              <w:jc w:val="both"/>
              <w:rPr>
                <w:rFonts w:ascii="Trebuchet MS" w:hAnsi="Trebuchet MS"/>
              </w:rPr>
            </w:pPr>
            <w:r w:rsidRPr="00D532ED">
              <w:rPr>
                <w:rFonts w:ascii="Trebuchet MS" w:hAnsi="Trebuchet MS"/>
              </w:rPr>
              <w:t xml:space="preserve">the date, time and location of the disciplinary meeting which will be held without unreasonable </w:t>
            </w:r>
            <w:proofErr w:type="gramStart"/>
            <w:r w:rsidRPr="00D532ED">
              <w:rPr>
                <w:rFonts w:ascii="Trebuchet MS" w:hAnsi="Trebuchet MS"/>
              </w:rPr>
              <w:t>delay</w:t>
            </w:r>
            <w:proofErr w:type="gramEnd"/>
          </w:p>
          <w:p w:rsidRPr="00D532ED" w:rsidR="00A6294D" w:rsidP="00FB4DCD" w:rsidRDefault="00A6294D" w14:paraId="412B9D64" w14:textId="77777777">
            <w:pPr>
              <w:numPr>
                <w:ilvl w:val="0"/>
                <w:numId w:val="8"/>
              </w:numPr>
              <w:spacing w:line="276" w:lineRule="auto"/>
              <w:ind w:left="744"/>
              <w:jc w:val="both"/>
              <w:rPr>
                <w:rFonts w:ascii="Trebuchet MS" w:hAnsi="Trebuchet MS"/>
              </w:rPr>
            </w:pPr>
            <w:r w:rsidRPr="00D532ED">
              <w:rPr>
                <w:rFonts w:ascii="Trebuchet MS" w:hAnsi="Trebuchet MS"/>
              </w:rPr>
              <w:t xml:space="preserve">the employee’s right to bring a companion to the </w:t>
            </w:r>
            <w:proofErr w:type="gramStart"/>
            <w:r w:rsidRPr="00D532ED">
              <w:rPr>
                <w:rFonts w:ascii="Trebuchet MS" w:hAnsi="Trebuchet MS"/>
              </w:rPr>
              <w:t>meeting</w:t>
            </w:r>
            <w:proofErr w:type="gramEnd"/>
          </w:p>
          <w:p w:rsidRPr="00D532ED" w:rsidR="00A6294D" w:rsidP="00FB4DCD" w:rsidRDefault="00A6294D" w14:paraId="0D69B282" w14:textId="77777777">
            <w:pPr>
              <w:numPr>
                <w:ilvl w:val="0"/>
                <w:numId w:val="8"/>
              </w:numPr>
              <w:spacing w:line="276" w:lineRule="auto"/>
              <w:ind w:left="744"/>
              <w:jc w:val="both"/>
              <w:rPr>
                <w:rFonts w:ascii="Trebuchet MS" w:hAnsi="Trebuchet MS"/>
              </w:rPr>
            </w:pPr>
            <w:r w:rsidRPr="00D532ED">
              <w:rPr>
                <w:rFonts w:ascii="Trebuchet MS" w:hAnsi="Trebuchet MS"/>
              </w:rPr>
              <w:t xml:space="preserve">copies of any evidence that will be used during the disciplinary meeting e.g. witness statements, supervision notes </w:t>
            </w:r>
            <w:proofErr w:type="gramStart"/>
            <w:r w:rsidRPr="00D532ED">
              <w:rPr>
                <w:rFonts w:ascii="Trebuchet MS" w:hAnsi="Trebuchet MS"/>
              </w:rPr>
              <w:t>etc</w:t>
            </w:r>
            <w:proofErr w:type="gramEnd"/>
          </w:p>
          <w:p w:rsidRPr="00D532ED" w:rsidR="00A6294D" w:rsidP="00FB4DCD" w:rsidRDefault="00A6294D" w14:paraId="62431CDC" w14:textId="77777777">
            <w:pPr>
              <w:spacing w:line="276" w:lineRule="auto"/>
              <w:jc w:val="both"/>
              <w:rPr>
                <w:rFonts w:ascii="Trebuchet MS" w:hAnsi="Trebuchet MS"/>
              </w:rPr>
            </w:pPr>
          </w:p>
          <w:p w:rsidRPr="00D532ED" w:rsidR="00A6294D" w:rsidP="00FB4DCD" w:rsidRDefault="00A6294D" w14:paraId="12AD8B08" w14:textId="77777777">
            <w:pPr>
              <w:spacing w:line="276" w:lineRule="auto"/>
              <w:jc w:val="both"/>
              <w:rPr>
                <w:rFonts w:ascii="Trebuchet MS" w:hAnsi="Trebuchet MS"/>
              </w:rPr>
            </w:pPr>
            <w:r w:rsidRPr="00D532ED">
              <w:rPr>
                <w:rFonts w:ascii="Trebuchet MS" w:hAnsi="Trebuchet MS"/>
              </w:rPr>
              <w:t xml:space="preserve">The time, date and location of the disciplinary meeting must be reasonable to both parties. </w:t>
            </w:r>
          </w:p>
          <w:p w:rsidRPr="00D532ED" w:rsidR="00A6294D" w:rsidP="00FB4DCD" w:rsidRDefault="00A6294D" w14:paraId="49E398E2" w14:textId="77777777">
            <w:pPr>
              <w:spacing w:line="276" w:lineRule="auto"/>
              <w:jc w:val="both"/>
              <w:rPr>
                <w:rFonts w:ascii="Trebuchet MS" w:hAnsi="Trebuchet MS"/>
              </w:rPr>
            </w:pPr>
          </w:p>
          <w:p w:rsidRPr="00D532ED" w:rsidR="00A6294D" w:rsidP="00FB4DCD" w:rsidRDefault="00A6294D" w14:paraId="21D404F9" w14:textId="77777777">
            <w:pPr>
              <w:spacing w:line="276" w:lineRule="auto"/>
              <w:jc w:val="both"/>
              <w:rPr>
                <w:rFonts w:ascii="Trebuchet MS" w:hAnsi="Trebuchet MS"/>
              </w:rPr>
            </w:pPr>
            <w:r w:rsidRPr="00D532ED">
              <w:rPr>
                <w:rFonts w:ascii="Trebuchet MS" w:hAnsi="Trebuchet MS"/>
              </w:rPr>
              <w:lastRenderedPageBreak/>
              <w:t xml:space="preserve">The employee has a legal right to bring a companion to the disciplinary meeting with them. </w:t>
            </w:r>
            <w:r w:rsidRPr="00D532ED" w:rsidR="00A541EB">
              <w:rPr>
                <w:rFonts w:ascii="Trebuchet MS" w:hAnsi="Trebuchet MS"/>
              </w:rPr>
              <w:t>However,</w:t>
            </w:r>
            <w:r w:rsidRPr="00D532ED">
              <w:rPr>
                <w:rFonts w:ascii="Trebuchet MS" w:hAnsi="Trebuchet MS"/>
              </w:rPr>
              <w:t xml:space="preserve"> they must first make a request to the employer before bringing anyone with them. The em</w:t>
            </w:r>
            <w:r w:rsidRPr="00D532ED" w:rsidR="00BA612B">
              <w:rPr>
                <w:rFonts w:ascii="Trebuchet MS" w:hAnsi="Trebuchet MS"/>
              </w:rPr>
              <w:t>ployee can bring:</w:t>
            </w:r>
          </w:p>
          <w:p w:rsidRPr="00D532ED" w:rsidR="00A6294D" w:rsidP="00FB4DCD" w:rsidRDefault="00A6294D" w14:paraId="3F4D086D" w14:textId="77777777">
            <w:pPr>
              <w:numPr>
                <w:ilvl w:val="0"/>
                <w:numId w:val="14"/>
              </w:numPr>
              <w:spacing w:line="276" w:lineRule="auto"/>
              <w:jc w:val="both"/>
              <w:rPr>
                <w:rFonts w:ascii="Trebuchet MS" w:hAnsi="Trebuchet MS"/>
              </w:rPr>
            </w:pPr>
            <w:r w:rsidRPr="00D532ED">
              <w:rPr>
                <w:rFonts w:ascii="Trebuchet MS" w:hAnsi="Trebuchet MS"/>
              </w:rPr>
              <w:t>a colleague</w:t>
            </w:r>
          </w:p>
          <w:p w:rsidR="00F24AE5" w:rsidP="00FB4DCD" w:rsidRDefault="00F9556C" w14:paraId="20B7ED9D" w14:textId="77777777">
            <w:pPr>
              <w:numPr>
                <w:ilvl w:val="0"/>
                <w:numId w:val="14"/>
              </w:numPr>
              <w:spacing w:line="276" w:lineRule="auto"/>
              <w:jc w:val="both"/>
              <w:rPr>
                <w:rFonts w:ascii="Trebuchet MS" w:hAnsi="Trebuchet MS"/>
              </w:rPr>
            </w:pPr>
            <w:r w:rsidRPr="00D532ED">
              <w:rPr>
                <w:rFonts w:ascii="Trebuchet MS" w:hAnsi="Trebuchet MS"/>
              </w:rPr>
              <w:t xml:space="preserve">a </w:t>
            </w:r>
            <w:r w:rsidRPr="00D532ED" w:rsidR="00A6294D">
              <w:rPr>
                <w:rFonts w:ascii="Trebuchet MS" w:hAnsi="Trebuchet MS"/>
              </w:rPr>
              <w:t>trade union representative</w:t>
            </w:r>
            <w:r w:rsidR="00F24AE5">
              <w:rPr>
                <w:rFonts w:ascii="Trebuchet MS" w:hAnsi="Trebuchet MS"/>
              </w:rPr>
              <w:t xml:space="preserve"> who’s certified or trained in acting as a </w:t>
            </w:r>
            <w:proofErr w:type="gramStart"/>
            <w:r w:rsidR="00F24AE5">
              <w:rPr>
                <w:rFonts w:ascii="Trebuchet MS" w:hAnsi="Trebuchet MS"/>
              </w:rPr>
              <w:t>companion</w:t>
            </w:r>
            <w:proofErr w:type="gramEnd"/>
          </w:p>
          <w:p w:rsidRPr="00D532ED" w:rsidR="00A6294D" w:rsidP="00FB4DCD" w:rsidRDefault="00F24AE5" w14:paraId="79D3C3F0" w14:textId="77777777">
            <w:pPr>
              <w:numPr>
                <w:ilvl w:val="0"/>
                <w:numId w:val="14"/>
              </w:numPr>
              <w:spacing w:line="276" w:lineRule="auto"/>
              <w:jc w:val="both"/>
              <w:rPr>
                <w:rFonts w:ascii="Trebuchet MS" w:hAnsi="Trebuchet MS"/>
              </w:rPr>
            </w:pPr>
            <w:r>
              <w:rPr>
                <w:rFonts w:ascii="Trebuchet MS" w:hAnsi="Trebuchet MS"/>
              </w:rPr>
              <w:t xml:space="preserve">an official employed by a trade </w:t>
            </w:r>
            <w:proofErr w:type="gramStart"/>
            <w:r>
              <w:rPr>
                <w:rFonts w:ascii="Trebuchet MS" w:hAnsi="Trebuchet MS"/>
              </w:rPr>
              <w:t>union</w:t>
            </w:r>
            <w:proofErr w:type="gramEnd"/>
          </w:p>
          <w:p w:rsidRPr="00D532ED" w:rsidR="00A6294D" w:rsidP="00FB4DCD" w:rsidRDefault="00A6294D" w14:paraId="16287F21" w14:textId="77777777">
            <w:pPr>
              <w:spacing w:line="276" w:lineRule="auto"/>
              <w:jc w:val="both"/>
              <w:rPr>
                <w:rFonts w:ascii="Trebuchet MS" w:hAnsi="Trebuchet MS"/>
              </w:rPr>
            </w:pPr>
          </w:p>
          <w:p w:rsidRPr="00D532ED" w:rsidR="00A6294D" w:rsidP="00BA612B" w:rsidRDefault="00A6294D" w14:paraId="40FE5791" w14:textId="77777777">
            <w:pPr>
              <w:spacing w:line="276" w:lineRule="auto"/>
              <w:jc w:val="both"/>
              <w:rPr>
                <w:rFonts w:ascii="Trebuchet MS" w:hAnsi="Trebuchet MS"/>
              </w:rPr>
            </w:pPr>
            <w:r w:rsidRPr="00D532ED">
              <w:rPr>
                <w:rFonts w:ascii="Trebuchet MS" w:hAnsi="Trebuchet MS"/>
              </w:rPr>
              <w:t>The companion can:</w:t>
            </w:r>
          </w:p>
          <w:p w:rsidRPr="00D532ED" w:rsidR="00A6294D" w:rsidP="00FB4DCD" w:rsidRDefault="00A6294D" w14:paraId="791945FC" w14:textId="77777777">
            <w:pPr>
              <w:numPr>
                <w:ilvl w:val="0"/>
                <w:numId w:val="11"/>
              </w:numPr>
              <w:spacing w:line="276" w:lineRule="auto"/>
              <w:ind w:left="744"/>
              <w:jc w:val="both"/>
              <w:rPr>
                <w:rFonts w:ascii="Trebuchet MS" w:hAnsi="Trebuchet MS"/>
              </w:rPr>
            </w:pPr>
            <w:r w:rsidRPr="00D532ED">
              <w:rPr>
                <w:rFonts w:ascii="Trebuchet MS" w:hAnsi="Trebuchet MS"/>
              </w:rPr>
              <w:t xml:space="preserve">present and/or sum up the employee’s </w:t>
            </w:r>
            <w:proofErr w:type="gramStart"/>
            <w:r w:rsidRPr="00D532ED">
              <w:rPr>
                <w:rFonts w:ascii="Trebuchet MS" w:hAnsi="Trebuchet MS"/>
              </w:rPr>
              <w:t>case</w:t>
            </w:r>
            <w:proofErr w:type="gramEnd"/>
          </w:p>
          <w:p w:rsidRPr="00D532ED" w:rsidR="00A6294D" w:rsidP="00FB4DCD" w:rsidRDefault="00A6294D" w14:paraId="591B9951" w14:textId="77777777">
            <w:pPr>
              <w:numPr>
                <w:ilvl w:val="0"/>
                <w:numId w:val="11"/>
              </w:numPr>
              <w:spacing w:line="276" w:lineRule="auto"/>
              <w:ind w:left="744"/>
              <w:jc w:val="both"/>
              <w:rPr>
                <w:rFonts w:ascii="Trebuchet MS" w:hAnsi="Trebuchet MS"/>
              </w:rPr>
            </w:pPr>
            <w:r w:rsidRPr="00D532ED">
              <w:rPr>
                <w:rFonts w:ascii="Trebuchet MS" w:hAnsi="Trebuchet MS"/>
              </w:rPr>
              <w:t xml:space="preserve">speak on the employee’s </w:t>
            </w:r>
            <w:proofErr w:type="gramStart"/>
            <w:r w:rsidRPr="00D532ED">
              <w:rPr>
                <w:rFonts w:ascii="Trebuchet MS" w:hAnsi="Trebuchet MS"/>
              </w:rPr>
              <w:t>behalf</w:t>
            </w:r>
            <w:proofErr w:type="gramEnd"/>
          </w:p>
          <w:p w:rsidR="00A6294D" w:rsidP="00FB4DCD" w:rsidRDefault="00A6294D" w14:paraId="4F9D592E" w14:textId="77777777">
            <w:pPr>
              <w:numPr>
                <w:ilvl w:val="0"/>
                <w:numId w:val="11"/>
              </w:numPr>
              <w:spacing w:line="276" w:lineRule="auto"/>
              <w:ind w:left="744"/>
              <w:jc w:val="both"/>
              <w:rPr>
                <w:rFonts w:ascii="Trebuchet MS" w:hAnsi="Trebuchet MS"/>
              </w:rPr>
            </w:pPr>
            <w:r w:rsidRPr="00D532ED">
              <w:rPr>
                <w:rFonts w:ascii="Trebuchet MS" w:hAnsi="Trebuchet MS"/>
              </w:rPr>
              <w:t xml:space="preserve">speak to the employee during the </w:t>
            </w:r>
            <w:proofErr w:type="gramStart"/>
            <w:r w:rsidRPr="00D532ED">
              <w:rPr>
                <w:rFonts w:ascii="Trebuchet MS" w:hAnsi="Trebuchet MS"/>
              </w:rPr>
              <w:t>hearing</w:t>
            </w:r>
            <w:proofErr w:type="gramEnd"/>
          </w:p>
          <w:p w:rsidRPr="00D532ED" w:rsidR="00F24AE5" w:rsidP="00FB4DCD" w:rsidRDefault="00F24AE5" w14:paraId="3496C6D8" w14:textId="77777777">
            <w:pPr>
              <w:numPr>
                <w:ilvl w:val="0"/>
                <w:numId w:val="11"/>
              </w:numPr>
              <w:spacing w:line="276" w:lineRule="auto"/>
              <w:ind w:left="744"/>
              <w:jc w:val="both"/>
              <w:rPr>
                <w:rFonts w:ascii="Trebuchet MS" w:hAnsi="Trebuchet MS"/>
              </w:rPr>
            </w:pPr>
            <w:r>
              <w:rPr>
                <w:rFonts w:ascii="Trebuchet MS" w:hAnsi="Trebuchet MS"/>
              </w:rPr>
              <w:t xml:space="preserve">take notes for the </w:t>
            </w:r>
            <w:proofErr w:type="gramStart"/>
            <w:r>
              <w:rPr>
                <w:rFonts w:ascii="Trebuchet MS" w:hAnsi="Trebuchet MS"/>
              </w:rPr>
              <w:t>employee</w:t>
            </w:r>
            <w:proofErr w:type="gramEnd"/>
          </w:p>
          <w:p w:rsidRPr="00D532ED" w:rsidR="00A6294D" w:rsidP="00FB4DCD" w:rsidRDefault="00A6294D" w14:paraId="5BE93A62" w14:textId="77777777">
            <w:pPr>
              <w:spacing w:line="276" w:lineRule="auto"/>
              <w:ind w:left="284"/>
              <w:jc w:val="both"/>
              <w:rPr>
                <w:rFonts w:ascii="Trebuchet MS" w:hAnsi="Trebuchet MS"/>
              </w:rPr>
            </w:pPr>
          </w:p>
          <w:p w:rsidRPr="00D532ED" w:rsidR="00A6294D" w:rsidP="00BA612B" w:rsidRDefault="00A6294D" w14:paraId="3B4D8DDD" w14:textId="77777777">
            <w:pPr>
              <w:spacing w:line="276" w:lineRule="auto"/>
              <w:jc w:val="both"/>
              <w:rPr>
                <w:rFonts w:ascii="Trebuchet MS" w:hAnsi="Trebuchet MS"/>
              </w:rPr>
            </w:pPr>
            <w:r w:rsidRPr="00D532ED">
              <w:rPr>
                <w:rFonts w:ascii="Trebuchet MS" w:hAnsi="Trebuchet MS"/>
              </w:rPr>
              <w:t>However, the companion cannot:</w:t>
            </w:r>
          </w:p>
          <w:p w:rsidRPr="00D532ED" w:rsidR="00A6294D" w:rsidP="00FB4DCD" w:rsidRDefault="00A6294D" w14:paraId="6CEA539C" w14:textId="77777777">
            <w:pPr>
              <w:numPr>
                <w:ilvl w:val="0"/>
                <w:numId w:val="21"/>
              </w:numPr>
              <w:spacing w:line="276" w:lineRule="auto"/>
              <w:jc w:val="both"/>
              <w:rPr>
                <w:rFonts w:ascii="Trebuchet MS" w:hAnsi="Trebuchet MS"/>
              </w:rPr>
            </w:pPr>
            <w:r w:rsidRPr="00D532ED">
              <w:rPr>
                <w:rFonts w:ascii="Trebuchet MS" w:hAnsi="Trebuchet MS"/>
              </w:rPr>
              <w:t xml:space="preserve">answer questions on the employee’s </w:t>
            </w:r>
            <w:proofErr w:type="gramStart"/>
            <w:r w:rsidRPr="00D532ED">
              <w:rPr>
                <w:rFonts w:ascii="Trebuchet MS" w:hAnsi="Trebuchet MS"/>
              </w:rPr>
              <w:t>behalf</w:t>
            </w:r>
            <w:proofErr w:type="gramEnd"/>
          </w:p>
          <w:p w:rsidRPr="00D532ED" w:rsidR="00A6294D" w:rsidP="00FB4DCD" w:rsidRDefault="00A6294D" w14:paraId="79C05A39" w14:textId="77777777">
            <w:pPr>
              <w:numPr>
                <w:ilvl w:val="0"/>
                <w:numId w:val="21"/>
              </w:numPr>
              <w:spacing w:line="276" w:lineRule="auto"/>
              <w:jc w:val="both"/>
              <w:rPr>
                <w:rFonts w:ascii="Trebuchet MS" w:hAnsi="Trebuchet MS"/>
              </w:rPr>
            </w:pPr>
            <w:r w:rsidRPr="00D532ED">
              <w:rPr>
                <w:rFonts w:ascii="Trebuchet MS" w:hAnsi="Trebuchet MS"/>
              </w:rPr>
              <w:t xml:space="preserve">speak if the employee does not wish them to </w:t>
            </w:r>
          </w:p>
          <w:p w:rsidRPr="00D532ED" w:rsidR="00A6294D" w:rsidP="00FB4DCD" w:rsidRDefault="00A6294D" w14:paraId="52E4FB08" w14:textId="77777777">
            <w:pPr>
              <w:numPr>
                <w:ilvl w:val="0"/>
                <w:numId w:val="21"/>
              </w:numPr>
              <w:spacing w:line="276" w:lineRule="auto"/>
              <w:jc w:val="both"/>
              <w:rPr>
                <w:rFonts w:ascii="Trebuchet MS" w:hAnsi="Trebuchet MS"/>
              </w:rPr>
            </w:pPr>
            <w:r w:rsidRPr="00D532ED">
              <w:rPr>
                <w:rFonts w:ascii="Trebuchet MS" w:hAnsi="Trebuchet MS"/>
              </w:rPr>
              <w:t>prevent the employer from putting forward their case/</w:t>
            </w:r>
            <w:proofErr w:type="gramStart"/>
            <w:r w:rsidRPr="00D532ED">
              <w:rPr>
                <w:rFonts w:ascii="Trebuchet MS" w:hAnsi="Trebuchet MS"/>
              </w:rPr>
              <w:t>evidence</w:t>
            </w:r>
            <w:proofErr w:type="gramEnd"/>
          </w:p>
          <w:p w:rsidRPr="00D532ED" w:rsidR="00A6294D" w:rsidP="00FB4DCD" w:rsidRDefault="00A6294D" w14:paraId="384BA73E" w14:textId="77777777">
            <w:pPr>
              <w:spacing w:line="276" w:lineRule="auto"/>
              <w:jc w:val="both"/>
              <w:rPr>
                <w:rFonts w:ascii="Trebuchet MS" w:hAnsi="Trebuchet MS"/>
              </w:rPr>
            </w:pPr>
          </w:p>
          <w:p w:rsidRPr="00D532ED" w:rsidR="00A6294D" w:rsidP="00FB4DCD" w:rsidRDefault="00A6294D" w14:paraId="1CBCB98B" w14:textId="77777777">
            <w:pPr>
              <w:spacing w:line="276" w:lineRule="auto"/>
              <w:jc w:val="both"/>
              <w:rPr>
                <w:rFonts w:ascii="Trebuchet MS" w:hAnsi="Trebuchet MS"/>
              </w:rPr>
            </w:pPr>
            <w:r w:rsidRPr="00D532ED">
              <w:rPr>
                <w:rFonts w:ascii="Trebuchet MS" w:hAnsi="Trebuchet MS"/>
              </w:rPr>
              <w:t xml:space="preserve">At the disciplinary meeting the employee will </w:t>
            </w:r>
            <w:r w:rsidRPr="00D532ED" w:rsidR="00BA612B">
              <w:rPr>
                <w:rFonts w:ascii="Trebuchet MS" w:hAnsi="Trebuchet MS"/>
              </w:rPr>
              <w:t xml:space="preserve">be offered the opportunity to: </w:t>
            </w:r>
          </w:p>
          <w:p w:rsidRPr="00D532ED" w:rsidR="00A6294D" w:rsidP="00FB4DCD" w:rsidRDefault="00A6294D" w14:paraId="211B7872" w14:textId="77777777">
            <w:pPr>
              <w:numPr>
                <w:ilvl w:val="0"/>
                <w:numId w:val="22"/>
              </w:numPr>
              <w:spacing w:line="276" w:lineRule="auto"/>
              <w:jc w:val="both"/>
              <w:rPr>
                <w:rFonts w:ascii="Trebuchet MS" w:hAnsi="Trebuchet MS"/>
              </w:rPr>
            </w:pPr>
            <w:r w:rsidRPr="00D532ED">
              <w:rPr>
                <w:rFonts w:ascii="Trebuchet MS" w:hAnsi="Trebuchet MS"/>
              </w:rPr>
              <w:t xml:space="preserve">put forward their </w:t>
            </w:r>
            <w:proofErr w:type="gramStart"/>
            <w:r w:rsidRPr="00D532ED">
              <w:rPr>
                <w:rFonts w:ascii="Trebuchet MS" w:hAnsi="Trebuchet MS"/>
              </w:rPr>
              <w:t>views</w:t>
            </w:r>
            <w:proofErr w:type="gramEnd"/>
          </w:p>
          <w:p w:rsidRPr="00D532ED" w:rsidR="00A6294D" w:rsidP="00FB4DCD" w:rsidRDefault="00A6294D" w14:paraId="7C4C2987" w14:textId="77777777">
            <w:pPr>
              <w:numPr>
                <w:ilvl w:val="0"/>
                <w:numId w:val="22"/>
              </w:numPr>
              <w:spacing w:line="276" w:lineRule="auto"/>
              <w:jc w:val="both"/>
              <w:rPr>
                <w:rFonts w:ascii="Trebuchet MS" w:hAnsi="Trebuchet MS"/>
              </w:rPr>
            </w:pPr>
            <w:r w:rsidRPr="00D532ED">
              <w:rPr>
                <w:rFonts w:ascii="Trebuchet MS" w:hAnsi="Trebuchet MS"/>
              </w:rPr>
              <w:t xml:space="preserve">ask </w:t>
            </w:r>
            <w:proofErr w:type="gramStart"/>
            <w:r w:rsidRPr="00D532ED">
              <w:rPr>
                <w:rFonts w:ascii="Trebuchet MS" w:hAnsi="Trebuchet MS"/>
              </w:rPr>
              <w:t>questions</w:t>
            </w:r>
            <w:proofErr w:type="gramEnd"/>
          </w:p>
          <w:p w:rsidR="00A6294D" w:rsidP="00FB4DCD" w:rsidRDefault="00A6294D" w14:paraId="467CB0D6" w14:textId="77777777">
            <w:pPr>
              <w:numPr>
                <w:ilvl w:val="0"/>
                <w:numId w:val="22"/>
              </w:numPr>
              <w:spacing w:line="276" w:lineRule="auto"/>
              <w:jc w:val="both"/>
              <w:rPr>
                <w:rFonts w:ascii="Trebuchet MS" w:hAnsi="Trebuchet MS"/>
              </w:rPr>
            </w:pPr>
            <w:r w:rsidRPr="00D532ED">
              <w:rPr>
                <w:rFonts w:ascii="Trebuchet MS" w:hAnsi="Trebuchet MS"/>
              </w:rPr>
              <w:t xml:space="preserve">call relevant </w:t>
            </w:r>
            <w:proofErr w:type="gramStart"/>
            <w:r w:rsidRPr="00D532ED">
              <w:rPr>
                <w:rFonts w:ascii="Trebuchet MS" w:hAnsi="Trebuchet MS"/>
              </w:rPr>
              <w:t>witnesses</w:t>
            </w:r>
            <w:proofErr w:type="gramEnd"/>
            <w:r w:rsidRPr="00D532ED">
              <w:rPr>
                <w:rFonts w:ascii="Trebuchet MS" w:hAnsi="Trebuchet MS"/>
              </w:rPr>
              <w:t xml:space="preserve">  </w:t>
            </w:r>
          </w:p>
          <w:p w:rsidRPr="00D532ED" w:rsidR="00047CE5" w:rsidP="00FB4DCD" w:rsidRDefault="00047CE5" w14:paraId="118FF881" w14:textId="77777777">
            <w:pPr>
              <w:numPr>
                <w:ilvl w:val="0"/>
                <w:numId w:val="22"/>
              </w:numPr>
              <w:spacing w:line="276" w:lineRule="auto"/>
              <w:jc w:val="both"/>
              <w:rPr>
                <w:rFonts w:ascii="Trebuchet MS" w:hAnsi="Trebuchet MS"/>
              </w:rPr>
            </w:pPr>
            <w:r>
              <w:rPr>
                <w:rFonts w:ascii="Trebuchet MS" w:hAnsi="Trebuchet MS"/>
              </w:rPr>
              <w:t xml:space="preserve">answer any allegations and show </w:t>
            </w:r>
            <w:proofErr w:type="gramStart"/>
            <w:r>
              <w:rPr>
                <w:rFonts w:ascii="Trebuchet MS" w:hAnsi="Trebuchet MS"/>
              </w:rPr>
              <w:t>evidence</w:t>
            </w:r>
            <w:proofErr w:type="gramEnd"/>
          </w:p>
          <w:p w:rsidRPr="00D532ED" w:rsidR="00A6294D" w:rsidP="00FB4DCD" w:rsidRDefault="00A6294D" w14:paraId="34B3F2EB" w14:textId="77777777">
            <w:pPr>
              <w:spacing w:line="276" w:lineRule="auto"/>
              <w:jc w:val="both"/>
              <w:rPr>
                <w:rFonts w:ascii="Trebuchet MS" w:hAnsi="Trebuchet MS"/>
              </w:rPr>
            </w:pPr>
          </w:p>
          <w:p w:rsidRPr="00D532ED" w:rsidR="00A6294D" w:rsidP="00FB4DCD" w:rsidRDefault="00A6294D" w14:paraId="3B84EA89" w14:textId="77777777">
            <w:pPr>
              <w:numPr>
                <w:ilvl w:val="0"/>
                <w:numId w:val="4"/>
              </w:numPr>
              <w:spacing w:line="276" w:lineRule="auto"/>
              <w:jc w:val="both"/>
              <w:rPr>
                <w:rFonts w:ascii="Trebuchet MS" w:hAnsi="Trebuchet MS"/>
                <w:b/>
              </w:rPr>
            </w:pPr>
            <w:r w:rsidRPr="00D532ED">
              <w:rPr>
                <w:rFonts w:ascii="Trebuchet MS" w:hAnsi="Trebuchet MS"/>
                <w:b/>
              </w:rPr>
              <w:t>Outcome of the disciplinary meeting</w:t>
            </w:r>
          </w:p>
          <w:p w:rsidRPr="00D532ED" w:rsidR="00A6294D" w:rsidP="00FB4DCD" w:rsidRDefault="00A6294D" w14:paraId="4549CB8D" w14:textId="77777777">
            <w:pPr>
              <w:spacing w:line="276" w:lineRule="auto"/>
              <w:jc w:val="both"/>
              <w:rPr>
                <w:rFonts w:ascii="Trebuchet MS" w:hAnsi="Trebuchet MS"/>
              </w:rPr>
            </w:pPr>
            <w:r w:rsidRPr="00D532ED">
              <w:rPr>
                <w:rFonts w:ascii="Trebuchet MS" w:hAnsi="Trebuchet MS"/>
              </w:rPr>
              <w:t>The outcome of the meeting will be based on the following factors:</w:t>
            </w:r>
          </w:p>
          <w:p w:rsidRPr="00D532ED" w:rsidR="00A6294D" w:rsidP="00FB4DCD" w:rsidRDefault="004A2EB7" w14:paraId="1EDFB7F5" w14:textId="77777777">
            <w:pPr>
              <w:numPr>
                <w:ilvl w:val="0"/>
                <w:numId w:val="5"/>
              </w:numPr>
              <w:spacing w:line="276" w:lineRule="auto"/>
              <w:jc w:val="both"/>
              <w:rPr>
                <w:rFonts w:ascii="Trebuchet MS" w:hAnsi="Trebuchet MS"/>
              </w:rPr>
            </w:pPr>
            <w:r>
              <w:rPr>
                <w:rFonts w:ascii="Trebuchet MS" w:hAnsi="Trebuchet MS"/>
              </w:rPr>
              <w:t>t</w:t>
            </w:r>
            <w:r w:rsidRPr="00D532ED" w:rsidR="00A6294D">
              <w:rPr>
                <w:rFonts w:ascii="Trebuchet MS" w:hAnsi="Trebuchet MS"/>
              </w:rPr>
              <w:t>he seriousness of the offence</w:t>
            </w:r>
          </w:p>
          <w:p w:rsidRPr="00D532ED" w:rsidR="00A6294D" w:rsidP="00FB4DCD" w:rsidRDefault="004A2EB7" w14:paraId="29C2DE17" w14:textId="77777777">
            <w:pPr>
              <w:numPr>
                <w:ilvl w:val="0"/>
                <w:numId w:val="5"/>
              </w:numPr>
              <w:spacing w:line="276" w:lineRule="auto"/>
              <w:jc w:val="both"/>
              <w:rPr>
                <w:rFonts w:ascii="Trebuchet MS" w:hAnsi="Trebuchet MS"/>
              </w:rPr>
            </w:pPr>
            <w:r>
              <w:rPr>
                <w:rFonts w:ascii="Trebuchet MS" w:hAnsi="Trebuchet MS"/>
              </w:rPr>
              <w:t>w</w:t>
            </w:r>
            <w:r w:rsidRPr="00D532ED" w:rsidR="00A6294D">
              <w:rPr>
                <w:rFonts w:ascii="Trebuchet MS" w:hAnsi="Trebuchet MS"/>
              </w:rPr>
              <w:t xml:space="preserve">hat has happened to other PAs in the past, in similar </w:t>
            </w:r>
            <w:proofErr w:type="gramStart"/>
            <w:r w:rsidRPr="00D532ED" w:rsidR="00A6294D">
              <w:rPr>
                <w:rFonts w:ascii="Trebuchet MS" w:hAnsi="Trebuchet MS"/>
              </w:rPr>
              <w:t>circumstances</w:t>
            </w:r>
            <w:proofErr w:type="gramEnd"/>
          </w:p>
          <w:p w:rsidRPr="00D532ED" w:rsidR="00A6294D" w:rsidP="00FB4DCD" w:rsidRDefault="004A2EB7" w14:paraId="3799527A" w14:textId="77777777">
            <w:pPr>
              <w:numPr>
                <w:ilvl w:val="0"/>
                <w:numId w:val="5"/>
              </w:numPr>
              <w:spacing w:line="276" w:lineRule="auto"/>
              <w:jc w:val="both"/>
              <w:rPr>
                <w:rFonts w:ascii="Trebuchet MS" w:hAnsi="Trebuchet MS"/>
              </w:rPr>
            </w:pPr>
            <w:r>
              <w:rPr>
                <w:rFonts w:ascii="Trebuchet MS" w:hAnsi="Trebuchet MS"/>
              </w:rPr>
              <w:t>t</w:t>
            </w:r>
            <w:r w:rsidRPr="00D532ED" w:rsidR="00A6294D">
              <w:rPr>
                <w:rFonts w:ascii="Trebuchet MS" w:hAnsi="Trebuchet MS"/>
              </w:rPr>
              <w:t>he employee’s disciplinary record and general performance</w:t>
            </w:r>
            <w:r w:rsidR="00047CE5">
              <w:rPr>
                <w:rFonts w:ascii="Trebuchet MS" w:hAnsi="Trebuchet MS"/>
              </w:rPr>
              <w:t>, work experience and length of service</w:t>
            </w:r>
          </w:p>
          <w:p w:rsidRPr="00D532ED" w:rsidR="00A6294D" w:rsidP="00FB4DCD" w:rsidRDefault="004A2EB7" w14:paraId="157DE6B6" w14:textId="77777777">
            <w:pPr>
              <w:numPr>
                <w:ilvl w:val="0"/>
                <w:numId w:val="5"/>
              </w:numPr>
              <w:spacing w:line="276" w:lineRule="auto"/>
              <w:jc w:val="both"/>
              <w:rPr>
                <w:rFonts w:ascii="Trebuchet MS" w:hAnsi="Trebuchet MS"/>
              </w:rPr>
            </w:pPr>
            <w:r>
              <w:rPr>
                <w:rFonts w:ascii="Trebuchet MS" w:hAnsi="Trebuchet MS"/>
              </w:rPr>
              <w:t>t</w:t>
            </w:r>
            <w:r w:rsidRPr="00D532ED" w:rsidR="00A6294D">
              <w:rPr>
                <w:rFonts w:ascii="Trebuchet MS" w:hAnsi="Trebuchet MS"/>
              </w:rPr>
              <w:t>he overall reasonableness of the proposed disciplinary action</w:t>
            </w:r>
          </w:p>
          <w:p w:rsidRPr="00D532ED" w:rsidR="00A6294D" w:rsidP="00FB4DCD" w:rsidRDefault="004A2EB7" w14:paraId="06B813EE" w14:textId="77777777">
            <w:pPr>
              <w:numPr>
                <w:ilvl w:val="0"/>
                <w:numId w:val="5"/>
              </w:numPr>
              <w:spacing w:line="276" w:lineRule="auto"/>
              <w:jc w:val="both"/>
              <w:rPr>
                <w:rFonts w:ascii="Trebuchet MS" w:hAnsi="Trebuchet MS"/>
              </w:rPr>
            </w:pPr>
            <w:r>
              <w:rPr>
                <w:rFonts w:ascii="Trebuchet MS" w:hAnsi="Trebuchet MS"/>
              </w:rPr>
              <w:t>a</w:t>
            </w:r>
            <w:r w:rsidRPr="00D532ED" w:rsidR="00A6294D">
              <w:rPr>
                <w:rFonts w:ascii="Trebuchet MS" w:hAnsi="Trebuchet MS"/>
              </w:rPr>
              <w:t>ny other relevant circumstances or mitigating factors</w:t>
            </w:r>
          </w:p>
          <w:p w:rsidRPr="00D532ED" w:rsidR="00A6294D" w:rsidP="00FB4DCD" w:rsidRDefault="00A6294D" w14:paraId="7D34F5C7" w14:textId="77777777">
            <w:pPr>
              <w:spacing w:line="276" w:lineRule="auto"/>
              <w:jc w:val="both"/>
              <w:rPr>
                <w:rFonts w:ascii="Trebuchet MS" w:hAnsi="Trebuchet MS"/>
              </w:rPr>
            </w:pPr>
          </w:p>
          <w:p w:rsidRPr="00D532ED" w:rsidR="00A6294D" w:rsidP="00FB4DCD" w:rsidRDefault="00A6294D" w14:paraId="2E429662" w14:textId="77777777">
            <w:pPr>
              <w:spacing w:line="276" w:lineRule="auto"/>
              <w:jc w:val="both"/>
              <w:rPr>
                <w:rFonts w:ascii="Trebuchet MS" w:hAnsi="Trebuchet MS"/>
              </w:rPr>
            </w:pPr>
            <w:r w:rsidRPr="00D532ED">
              <w:rPr>
                <w:rFonts w:ascii="Trebuchet MS" w:hAnsi="Trebuchet MS"/>
              </w:rPr>
              <w:t>The employer will write to the employee within 7 calendar days to let them know the outcome of the disciplinary meeting</w:t>
            </w:r>
            <w:r w:rsidR="00333024">
              <w:rPr>
                <w:rFonts w:ascii="Trebuchet MS" w:hAnsi="Trebuchet MS"/>
              </w:rPr>
              <w:t xml:space="preserve"> and their right to appeal</w:t>
            </w:r>
            <w:r w:rsidRPr="00D532ED">
              <w:rPr>
                <w:rFonts w:ascii="Trebuchet MS" w:hAnsi="Trebuchet MS"/>
              </w:rPr>
              <w:t xml:space="preserve">. </w:t>
            </w:r>
          </w:p>
          <w:p w:rsidRPr="00D532ED" w:rsidR="00A6294D" w:rsidP="00FB4DCD" w:rsidRDefault="00A6294D" w14:paraId="0B4020A7" w14:textId="77777777">
            <w:pPr>
              <w:spacing w:line="276" w:lineRule="auto"/>
              <w:jc w:val="both"/>
              <w:rPr>
                <w:rFonts w:ascii="Trebuchet MS" w:hAnsi="Trebuchet MS"/>
              </w:rPr>
            </w:pPr>
          </w:p>
          <w:p w:rsidRPr="00D532ED" w:rsidR="00A6294D" w:rsidP="00BA612B" w:rsidRDefault="00A6294D" w14:paraId="3E5BCC35" w14:textId="77777777">
            <w:pPr>
              <w:numPr>
                <w:ilvl w:val="0"/>
                <w:numId w:val="4"/>
              </w:numPr>
              <w:spacing w:line="276" w:lineRule="auto"/>
              <w:jc w:val="both"/>
              <w:rPr>
                <w:rFonts w:ascii="Trebuchet MS" w:hAnsi="Trebuchet MS"/>
                <w:b/>
              </w:rPr>
            </w:pPr>
            <w:r w:rsidRPr="00D532ED">
              <w:rPr>
                <w:rFonts w:ascii="Trebuchet MS" w:hAnsi="Trebuchet MS"/>
                <w:b/>
              </w:rPr>
              <w:t>Potential outcomes of the disciplinary process</w:t>
            </w:r>
          </w:p>
          <w:p w:rsidRPr="00D532ED" w:rsidR="00F9556C" w:rsidP="003B5C7B" w:rsidRDefault="00F9556C" w14:paraId="1D7B270A" w14:textId="77777777">
            <w:pPr>
              <w:spacing w:line="276" w:lineRule="auto"/>
              <w:ind w:left="360"/>
              <w:jc w:val="both"/>
              <w:rPr>
                <w:rFonts w:ascii="Trebuchet MS" w:hAnsi="Trebuchet MS"/>
                <w:b/>
              </w:rPr>
            </w:pPr>
          </w:p>
          <w:p w:rsidR="00333024" w:rsidP="00333024" w:rsidRDefault="00A6294D" w14:paraId="3F6893FC" w14:textId="77777777">
            <w:pPr>
              <w:spacing w:line="276" w:lineRule="auto"/>
              <w:jc w:val="both"/>
              <w:rPr>
                <w:rFonts w:ascii="Trebuchet MS" w:hAnsi="Trebuchet MS"/>
              </w:rPr>
            </w:pPr>
            <w:r w:rsidRPr="00D532ED">
              <w:rPr>
                <w:rFonts w:ascii="Trebuchet MS" w:hAnsi="Trebuchet MS"/>
              </w:rPr>
              <w:t xml:space="preserve">After the disciplinary meeting the employer may choose to take no action, reasonable action (inc. additional supervision or retraining) or issue a disciplinary sanction. Possible disciplinary sanctions include: </w:t>
            </w:r>
          </w:p>
          <w:p w:rsidR="007D1670" w:rsidP="00333024" w:rsidRDefault="007D1670" w14:paraId="4F904CB7" w14:textId="77777777">
            <w:pPr>
              <w:spacing w:line="276" w:lineRule="auto"/>
              <w:jc w:val="both"/>
              <w:rPr>
                <w:rFonts w:ascii="Trebuchet MS" w:hAnsi="Trebuchet MS"/>
              </w:rPr>
            </w:pPr>
          </w:p>
          <w:p w:rsidR="00333024" w:rsidP="00333024" w:rsidRDefault="00333024" w14:paraId="267ED338" w14:textId="77777777">
            <w:pPr>
              <w:numPr>
                <w:ilvl w:val="0"/>
                <w:numId w:val="34"/>
              </w:numPr>
              <w:spacing w:line="276" w:lineRule="auto"/>
              <w:jc w:val="both"/>
              <w:rPr>
                <w:rFonts w:ascii="Trebuchet MS" w:hAnsi="Trebuchet MS"/>
                <w:b/>
                <w:bCs/>
              </w:rPr>
            </w:pPr>
            <w:r>
              <w:rPr>
                <w:rFonts w:ascii="Trebuchet MS" w:hAnsi="Trebuchet MS"/>
                <w:b/>
                <w:bCs/>
              </w:rPr>
              <w:t>Informal/Verbal warning</w:t>
            </w:r>
          </w:p>
          <w:p w:rsidR="00333024" w:rsidP="00A541EB" w:rsidRDefault="00333024" w14:paraId="06971CD3" w14:textId="77777777">
            <w:pPr>
              <w:spacing w:line="276" w:lineRule="auto"/>
              <w:ind w:left="1080"/>
              <w:jc w:val="both"/>
              <w:rPr>
                <w:rFonts w:ascii="Trebuchet MS" w:hAnsi="Trebuchet MS"/>
                <w:b/>
                <w:bCs/>
              </w:rPr>
            </w:pPr>
          </w:p>
          <w:p w:rsidRPr="00333024" w:rsidR="00333024" w:rsidP="00333024" w:rsidRDefault="00333024" w14:paraId="4396324F" w14:textId="77777777">
            <w:pPr>
              <w:spacing w:line="276" w:lineRule="auto"/>
              <w:jc w:val="both"/>
              <w:rPr>
                <w:rFonts w:ascii="Trebuchet MS" w:hAnsi="Trebuchet MS"/>
              </w:rPr>
            </w:pPr>
            <w:r>
              <w:rPr>
                <w:rFonts w:ascii="Trebuchet MS" w:hAnsi="Trebuchet MS"/>
              </w:rPr>
              <w:lastRenderedPageBreak/>
              <w:t xml:space="preserve">Where misconduct or a performance issue is found to be too small and not serious the employer may have an informal talk with the employee.  Employer may </w:t>
            </w:r>
            <w:r w:rsidR="00A541EB">
              <w:rPr>
                <w:rFonts w:ascii="Trebuchet MS" w:hAnsi="Trebuchet MS"/>
              </w:rPr>
              <w:t>keep</w:t>
            </w:r>
            <w:r>
              <w:rPr>
                <w:rFonts w:ascii="Trebuchet MS" w:hAnsi="Trebuchet MS"/>
              </w:rPr>
              <w:t xml:space="preserve"> a record of the informal warning for future reference.  </w:t>
            </w:r>
          </w:p>
          <w:p w:rsidRPr="00D532ED" w:rsidR="00BA612B" w:rsidP="00FB4DCD" w:rsidRDefault="00BA612B" w14:paraId="2A1F701D" w14:textId="77777777">
            <w:pPr>
              <w:spacing w:line="276" w:lineRule="auto"/>
              <w:jc w:val="both"/>
              <w:rPr>
                <w:rFonts w:ascii="Trebuchet MS" w:hAnsi="Trebuchet MS"/>
              </w:rPr>
            </w:pPr>
          </w:p>
          <w:p w:rsidRPr="00D532ED" w:rsidR="00A6294D" w:rsidP="00FB4DCD" w:rsidRDefault="00A6294D" w14:paraId="3D751536" w14:textId="77777777">
            <w:pPr>
              <w:spacing w:line="276" w:lineRule="auto"/>
              <w:jc w:val="both"/>
              <w:rPr>
                <w:rFonts w:ascii="Trebuchet MS" w:hAnsi="Trebuchet MS"/>
                <w:b/>
              </w:rPr>
            </w:pPr>
            <w:r w:rsidRPr="00D532ED">
              <w:rPr>
                <w:rFonts w:ascii="Trebuchet MS" w:hAnsi="Trebuchet MS"/>
                <w:b/>
              </w:rPr>
              <w:t>(i</w:t>
            </w:r>
            <w:r w:rsidR="00333024">
              <w:rPr>
                <w:rFonts w:ascii="Trebuchet MS" w:hAnsi="Trebuchet MS"/>
                <w:b/>
              </w:rPr>
              <w:t>i</w:t>
            </w:r>
            <w:r w:rsidRPr="00D532ED">
              <w:rPr>
                <w:rFonts w:ascii="Trebuchet MS" w:hAnsi="Trebuchet MS"/>
                <w:b/>
              </w:rPr>
              <w:t>) First written warning</w:t>
            </w:r>
          </w:p>
          <w:p w:rsidRPr="00D532ED" w:rsidR="00BA612B" w:rsidP="00FB4DCD" w:rsidRDefault="00BA612B" w14:paraId="03EFCA41" w14:textId="77777777">
            <w:pPr>
              <w:spacing w:line="276" w:lineRule="auto"/>
              <w:jc w:val="both"/>
              <w:rPr>
                <w:rFonts w:ascii="Trebuchet MS" w:hAnsi="Trebuchet MS"/>
              </w:rPr>
            </w:pPr>
          </w:p>
          <w:p w:rsidRPr="00D532ED" w:rsidR="00A6294D" w:rsidP="00FB4DCD" w:rsidRDefault="00A6294D" w14:paraId="49213688" w14:textId="77777777">
            <w:pPr>
              <w:spacing w:line="276" w:lineRule="auto"/>
              <w:jc w:val="both"/>
              <w:rPr>
                <w:rFonts w:ascii="Trebuchet MS" w:hAnsi="Trebuchet MS"/>
              </w:rPr>
            </w:pPr>
            <w:r w:rsidRPr="00D532ED">
              <w:rPr>
                <w:rFonts w:ascii="Trebuchet MS" w:hAnsi="Trebuchet MS"/>
              </w:rPr>
              <w:t xml:space="preserve">Where misconduct or poor performance is </w:t>
            </w:r>
            <w:r w:rsidRPr="00D532ED" w:rsidR="00A541EB">
              <w:rPr>
                <w:rFonts w:ascii="Trebuchet MS" w:hAnsi="Trebuchet MS"/>
              </w:rPr>
              <w:t>confirmed,</w:t>
            </w:r>
            <w:r w:rsidRPr="00D532ED">
              <w:rPr>
                <w:rFonts w:ascii="Trebuchet MS" w:hAnsi="Trebuchet MS"/>
              </w:rPr>
              <w:t xml:space="preserve"> the employee will be issued with a first written warning. A further act of misconduct or failure to improve performance within </w:t>
            </w:r>
            <w:r w:rsidR="004A2EB7">
              <w:rPr>
                <w:rFonts w:ascii="Trebuchet MS" w:hAnsi="Trebuchet MS"/>
              </w:rPr>
              <w:t xml:space="preserve">6 </w:t>
            </w:r>
            <w:r w:rsidRPr="00D532ED">
              <w:rPr>
                <w:rFonts w:ascii="Trebuchet MS" w:hAnsi="Trebuchet MS"/>
              </w:rPr>
              <w:t>months will normally result in another disciplinary meeting and possible further sanctions.</w:t>
            </w:r>
          </w:p>
          <w:p w:rsidRPr="00D532ED" w:rsidR="00A6294D" w:rsidP="00FB4DCD" w:rsidRDefault="00A6294D" w14:paraId="5F96A722" w14:textId="77777777">
            <w:pPr>
              <w:spacing w:line="276" w:lineRule="auto"/>
              <w:jc w:val="both"/>
              <w:rPr>
                <w:rFonts w:ascii="Trebuchet MS" w:hAnsi="Trebuchet MS"/>
              </w:rPr>
            </w:pPr>
          </w:p>
          <w:p w:rsidRPr="00D532ED" w:rsidR="00A6294D" w:rsidP="00FB4DCD" w:rsidRDefault="00A6294D" w14:paraId="7B33B975" w14:textId="77777777">
            <w:pPr>
              <w:spacing w:line="276" w:lineRule="auto"/>
              <w:jc w:val="both"/>
              <w:rPr>
                <w:rFonts w:ascii="Trebuchet MS" w:hAnsi="Trebuchet MS"/>
              </w:rPr>
            </w:pPr>
            <w:r w:rsidRPr="00D532ED">
              <w:rPr>
                <w:rFonts w:ascii="Trebuchet MS" w:hAnsi="Trebuchet MS"/>
              </w:rPr>
              <w:t>When issuing a first written warning the employer will outline:</w:t>
            </w:r>
          </w:p>
          <w:p w:rsidRPr="00D532ED" w:rsidR="00F9556C" w:rsidP="00FB4DCD" w:rsidRDefault="00F9556C" w14:paraId="5B95CD12" w14:textId="77777777">
            <w:pPr>
              <w:spacing w:line="276" w:lineRule="auto"/>
              <w:jc w:val="both"/>
              <w:rPr>
                <w:rFonts w:ascii="Trebuchet MS" w:hAnsi="Trebuchet MS"/>
              </w:rPr>
            </w:pPr>
          </w:p>
          <w:p w:rsidRPr="00D532ED" w:rsidR="00A6294D" w:rsidP="00FB4DCD" w:rsidRDefault="00A6294D" w14:paraId="617DC9B8" w14:textId="77777777">
            <w:pPr>
              <w:numPr>
                <w:ilvl w:val="0"/>
                <w:numId w:val="23"/>
              </w:numPr>
              <w:spacing w:line="276" w:lineRule="auto"/>
              <w:jc w:val="both"/>
              <w:rPr>
                <w:rFonts w:ascii="Trebuchet MS" w:hAnsi="Trebuchet MS"/>
              </w:rPr>
            </w:pPr>
            <w:r w:rsidRPr="00D532ED">
              <w:rPr>
                <w:rFonts w:ascii="Trebuchet MS" w:hAnsi="Trebuchet MS"/>
              </w:rPr>
              <w:t>the performance problem or misconduct</w:t>
            </w:r>
          </w:p>
          <w:p w:rsidRPr="00D532ED" w:rsidR="00A6294D" w:rsidP="00FB4DCD" w:rsidRDefault="00A6294D" w14:paraId="7EFEED48" w14:textId="77777777">
            <w:pPr>
              <w:numPr>
                <w:ilvl w:val="0"/>
                <w:numId w:val="23"/>
              </w:numPr>
              <w:spacing w:line="276" w:lineRule="auto"/>
              <w:jc w:val="both"/>
              <w:rPr>
                <w:rFonts w:ascii="Trebuchet MS" w:hAnsi="Trebuchet MS"/>
              </w:rPr>
            </w:pPr>
            <w:r w:rsidRPr="00D532ED">
              <w:rPr>
                <w:rFonts w:ascii="Trebuchet MS" w:hAnsi="Trebuchet MS"/>
              </w:rPr>
              <w:t>the improvement that is required</w:t>
            </w:r>
          </w:p>
          <w:p w:rsidRPr="00D532ED" w:rsidR="00F9556C" w:rsidP="002E3F1E" w:rsidRDefault="00F9556C" w14:paraId="416EA356" w14:textId="77777777">
            <w:pPr>
              <w:numPr>
                <w:ilvl w:val="0"/>
                <w:numId w:val="23"/>
              </w:numPr>
              <w:spacing w:line="276" w:lineRule="auto"/>
              <w:jc w:val="both"/>
              <w:rPr>
                <w:rFonts w:ascii="Trebuchet MS" w:hAnsi="Trebuchet MS"/>
                <w:b/>
              </w:rPr>
            </w:pPr>
            <w:r w:rsidRPr="00D532ED">
              <w:rPr>
                <w:rFonts w:ascii="Trebuchet MS" w:hAnsi="Trebuchet MS"/>
              </w:rPr>
              <w:t xml:space="preserve">an appropriate </w:t>
            </w:r>
            <w:r w:rsidRPr="00D532ED" w:rsidR="00A6294D">
              <w:rPr>
                <w:rFonts w:ascii="Trebuchet MS" w:hAnsi="Trebuchet MS"/>
              </w:rPr>
              <w:t xml:space="preserve">timescale for achieving this </w:t>
            </w:r>
            <w:proofErr w:type="gramStart"/>
            <w:r w:rsidRPr="00D532ED" w:rsidR="00A6294D">
              <w:rPr>
                <w:rFonts w:ascii="Trebuchet MS" w:hAnsi="Trebuchet MS"/>
              </w:rPr>
              <w:t>improvement</w:t>
            </w:r>
            <w:proofErr w:type="gramEnd"/>
            <w:r w:rsidRPr="00D532ED" w:rsidR="00A6294D">
              <w:rPr>
                <w:rFonts w:ascii="Trebuchet MS" w:hAnsi="Trebuchet MS"/>
              </w:rPr>
              <w:t xml:space="preserve"> </w:t>
            </w:r>
          </w:p>
          <w:p w:rsidRPr="00D532ED" w:rsidR="00A6294D" w:rsidP="003B5C7B" w:rsidRDefault="00A6294D" w14:paraId="54DFE7DF" w14:textId="77777777">
            <w:pPr>
              <w:numPr>
                <w:ilvl w:val="0"/>
                <w:numId w:val="23"/>
              </w:numPr>
              <w:spacing w:line="276" w:lineRule="auto"/>
              <w:jc w:val="both"/>
              <w:rPr>
                <w:rFonts w:ascii="Trebuchet MS" w:hAnsi="Trebuchet MS"/>
                <w:b/>
              </w:rPr>
            </w:pPr>
            <w:r w:rsidRPr="00D532ED">
              <w:rPr>
                <w:rFonts w:ascii="Trebuchet MS" w:hAnsi="Trebuchet MS"/>
              </w:rPr>
              <w:t xml:space="preserve">details of any support, including any training, that the employer will </w:t>
            </w:r>
            <w:proofErr w:type="gramStart"/>
            <w:r w:rsidRPr="00D532ED">
              <w:rPr>
                <w:rFonts w:ascii="Trebuchet MS" w:hAnsi="Trebuchet MS"/>
              </w:rPr>
              <w:t>provide</w:t>
            </w:r>
            <w:proofErr w:type="gramEnd"/>
            <w:r w:rsidRPr="00D532ED">
              <w:rPr>
                <w:rFonts w:ascii="Trebuchet MS" w:hAnsi="Trebuchet MS"/>
              </w:rPr>
              <w:t xml:space="preserve"> </w:t>
            </w:r>
          </w:p>
          <w:p w:rsidRPr="00D532ED" w:rsidR="00A6294D" w:rsidP="00FB4DCD" w:rsidRDefault="00A6294D" w14:paraId="5220BBB2" w14:textId="77777777">
            <w:pPr>
              <w:spacing w:line="276" w:lineRule="auto"/>
              <w:ind w:left="1080"/>
              <w:jc w:val="both"/>
              <w:rPr>
                <w:rFonts w:ascii="Trebuchet MS" w:hAnsi="Trebuchet MS"/>
                <w:b/>
              </w:rPr>
            </w:pPr>
          </w:p>
          <w:p w:rsidRPr="00D532ED" w:rsidR="00A6294D" w:rsidP="00FB4DCD" w:rsidRDefault="00A6294D" w14:paraId="760AB7DA" w14:textId="77777777">
            <w:pPr>
              <w:spacing w:line="276" w:lineRule="auto"/>
              <w:jc w:val="both"/>
              <w:rPr>
                <w:rFonts w:ascii="Trebuchet MS" w:hAnsi="Trebuchet MS"/>
                <w:b/>
              </w:rPr>
            </w:pPr>
            <w:r w:rsidRPr="00D532ED">
              <w:rPr>
                <w:rFonts w:ascii="Trebuchet MS" w:hAnsi="Trebuchet MS"/>
                <w:b/>
              </w:rPr>
              <w:t>(ii</w:t>
            </w:r>
            <w:r w:rsidR="00333024">
              <w:rPr>
                <w:rFonts w:ascii="Trebuchet MS" w:hAnsi="Trebuchet MS"/>
                <w:b/>
              </w:rPr>
              <w:t>i</w:t>
            </w:r>
            <w:r w:rsidRPr="00D532ED">
              <w:rPr>
                <w:rFonts w:ascii="Trebuchet MS" w:hAnsi="Trebuchet MS"/>
                <w:b/>
              </w:rPr>
              <w:t>) Stage 2: final written warning</w:t>
            </w:r>
          </w:p>
          <w:p w:rsidRPr="00D532ED" w:rsidR="00A6294D" w:rsidP="00FB4DCD" w:rsidRDefault="00A6294D" w14:paraId="13CB595B" w14:textId="77777777">
            <w:pPr>
              <w:spacing w:line="276" w:lineRule="auto"/>
              <w:jc w:val="both"/>
              <w:rPr>
                <w:rFonts w:ascii="Trebuchet MS" w:hAnsi="Trebuchet MS"/>
                <w:b/>
              </w:rPr>
            </w:pPr>
          </w:p>
          <w:p w:rsidRPr="00D532ED" w:rsidR="00A6294D" w:rsidP="00FB4DCD" w:rsidRDefault="00A6294D" w14:paraId="6AAFA2EB" w14:textId="77777777">
            <w:pPr>
              <w:spacing w:line="276" w:lineRule="auto"/>
              <w:jc w:val="both"/>
              <w:rPr>
                <w:rFonts w:ascii="Trebuchet MS" w:hAnsi="Trebuchet MS"/>
              </w:rPr>
            </w:pPr>
            <w:r w:rsidRPr="00D532ED">
              <w:rPr>
                <w:rFonts w:ascii="Trebuchet MS" w:hAnsi="Trebuchet MS"/>
              </w:rPr>
              <w:t>If after the investigation and disciplinary meeting it is found that the employee’s misconduct or poor performance is sufficiently serious it may be appropriate to issue a final written warning instead of a first written warning.  Alternatively</w:t>
            </w:r>
            <w:r w:rsidRPr="00D532ED" w:rsidR="00F9556C">
              <w:rPr>
                <w:rFonts w:ascii="Trebuchet MS" w:hAnsi="Trebuchet MS"/>
              </w:rPr>
              <w:t>,</w:t>
            </w:r>
            <w:r w:rsidRPr="00D532ED">
              <w:rPr>
                <w:rFonts w:ascii="Trebuchet MS" w:hAnsi="Trebuchet MS"/>
              </w:rPr>
              <w:t xml:space="preserve"> the employer may issue a final written warning if the employee has already been issued with a first written warning and has failed to improve in the set timescale. </w:t>
            </w:r>
          </w:p>
          <w:p w:rsidRPr="00D532ED" w:rsidR="00277464" w:rsidP="00FB4DCD" w:rsidRDefault="00277464" w14:paraId="6D9C8D39" w14:textId="77777777">
            <w:pPr>
              <w:spacing w:line="276" w:lineRule="auto"/>
              <w:jc w:val="both"/>
              <w:rPr>
                <w:rFonts w:ascii="Trebuchet MS" w:hAnsi="Trebuchet MS"/>
              </w:rPr>
            </w:pPr>
          </w:p>
          <w:p w:rsidRPr="00D532ED" w:rsidR="00A6294D" w:rsidP="00FB4DCD" w:rsidRDefault="00A6294D" w14:paraId="3FFCEE95" w14:textId="77777777">
            <w:pPr>
              <w:spacing w:line="276" w:lineRule="auto"/>
              <w:jc w:val="both"/>
              <w:rPr>
                <w:rFonts w:ascii="Trebuchet MS" w:hAnsi="Trebuchet MS"/>
              </w:rPr>
            </w:pPr>
            <w:r w:rsidRPr="00D532ED">
              <w:rPr>
                <w:rFonts w:ascii="Trebuchet MS" w:hAnsi="Trebuchet MS"/>
              </w:rPr>
              <w:t>When issuing a final written warning the employer will outline:</w:t>
            </w:r>
          </w:p>
          <w:p w:rsidRPr="00D532ED" w:rsidR="00A6294D" w:rsidP="00FB4DCD" w:rsidRDefault="00A6294D" w14:paraId="7EF2245B" w14:textId="77777777">
            <w:pPr>
              <w:numPr>
                <w:ilvl w:val="0"/>
                <w:numId w:val="23"/>
              </w:numPr>
              <w:spacing w:line="276" w:lineRule="auto"/>
              <w:jc w:val="both"/>
              <w:rPr>
                <w:rFonts w:ascii="Trebuchet MS" w:hAnsi="Trebuchet MS"/>
              </w:rPr>
            </w:pPr>
            <w:r w:rsidRPr="00D532ED">
              <w:rPr>
                <w:rFonts w:ascii="Trebuchet MS" w:hAnsi="Trebuchet MS"/>
              </w:rPr>
              <w:t>the performance problem or misconduct</w:t>
            </w:r>
          </w:p>
          <w:p w:rsidRPr="00D532ED" w:rsidR="00A6294D" w:rsidP="00FB4DCD" w:rsidRDefault="00A6294D" w14:paraId="32DA1D93" w14:textId="77777777">
            <w:pPr>
              <w:numPr>
                <w:ilvl w:val="0"/>
                <w:numId w:val="23"/>
              </w:numPr>
              <w:spacing w:line="276" w:lineRule="auto"/>
              <w:jc w:val="both"/>
              <w:rPr>
                <w:rFonts w:ascii="Trebuchet MS" w:hAnsi="Trebuchet MS"/>
              </w:rPr>
            </w:pPr>
            <w:r w:rsidRPr="00D532ED">
              <w:rPr>
                <w:rFonts w:ascii="Trebuchet MS" w:hAnsi="Trebuchet MS"/>
              </w:rPr>
              <w:t xml:space="preserve">the improvement that is required </w:t>
            </w:r>
          </w:p>
          <w:p w:rsidRPr="00D532ED" w:rsidR="00A6294D" w:rsidP="00FB4DCD" w:rsidRDefault="00F9556C" w14:paraId="47F7E26C" w14:textId="77777777">
            <w:pPr>
              <w:numPr>
                <w:ilvl w:val="0"/>
                <w:numId w:val="23"/>
              </w:numPr>
              <w:spacing w:line="276" w:lineRule="auto"/>
              <w:jc w:val="both"/>
              <w:rPr>
                <w:rFonts w:ascii="Trebuchet MS" w:hAnsi="Trebuchet MS"/>
              </w:rPr>
            </w:pPr>
            <w:r w:rsidRPr="00D532ED">
              <w:rPr>
                <w:rFonts w:ascii="Trebuchet MS" w:hAnsi="Trebuchet MS"/>
              </w:rPr>
              <w:t xml:space="preserve">an appropriate </w:t>
            </w:r>
            <w:r w:rsidRPr="00D532ED" w:rsidR="00A6294D">
              <w:rPr>
                <w:rFonts w:ascii="Trebuchet MS" w:hAnsi="Trebuchet MS"/>
              </w:rPr>
              <w:t xml:space="preserve">timescale for achieving this </w:t>
            </w:r>
            <w:proofErr w:type="gramStart"/>
            <w:r w:rsidRPr="00D532ED" w:rsidR="00A6294D">
              <w:rPr>
                <w:rFonts w:ascii="Trebuchet MS" w:hAnsi="Trebuchet MS"/>
              </w:rPr>
              <w:t>improvement</w:t>
            </w:r>
            <w:proofErr w:type="gramEnd"/>
            <w:r w:rsidRPr="00D532ED" w:rsidR="00A6294D">
              <w:rPr>
                <w:rFonts w:ascii="Trebuchet MS" w:hAnsi="Trebuchet MS"/>
              </w:rPr>
              <w:t xml:space="preserve"> </w:t>
            </w:r>
          </w:p>
          <w:p w:rsidRPr="00D532ED" w:rsidR="00A6294D" w:rsidP="00FB4DCD" w:rsidRDefault="00A6294D" w14:paraId="0232D089" w14:textId="77777777">
            <w:pPr>
              <w:numPr>
                <w:ilvl w:val="0"/>
                <w:numId w:val="23"/>
              </w:numPr>
              <w:spacing w:line="276" w:lineRule="auto"/>
              <w:jc w:val="both"/>
              <w:rPr>
                <w:rFonts w:ascii="Trebuchet MS" w:hAnsi="Trebuchet MS"/>
                <w:b/>
              </w:rPr>
            </w:pPr>
            <w:r w:rsidRPr="00D532ED">
              <w:rPr>
                <w:rFonts w:ascii="Trebuchet MS" w:hAnsi="Trebuchet MS"/>
              </w:rPr>
              <w:t xml:space="preserve">details of any support, including any training, that the employer will </w:t>
            </w:r>
            <w:proofErr w:type="gramStart"/>
            <w:r w:rsidRPr="00D532ED">
              <w:rPr>
                <w:rFonts w:ascii="Trebuchet MS" w:hAnsi="Trebuchet MS"/>
              </w:rPr>
              <w:t>provide</w:t>
            </w:r>
            <w:proofErr w:type="gramEnd"/>
            <w:r w:rsidRPr="00D532ED">
              <w:rPr>
                <w:rFonts w:ascii="Trebuchet MS" w:hAnsi="Trebuchet MS"/>
              </w:rPr>
              <w:t xml:space="preserve"> </w:t>
            </w:r>
          </w:p>
          <w:p w:rsidRPr="00D532ED" w:rsidR="00A6294D" w:rsidP="00FB4DCD" w:rsidRDefault="00A6294D" w14:paraId="675E05EE" w14:textId="77777777">
            <w:pPr>
              <w:spacing w:line="276" w:lineRule="auto"/>
              <w:jc w:val="both"/>
              <w:rPr>
                <w:rFonts w:ascii="Trebuchet MS" w:hAnsi="Trebuchet MS"/>
              </w:rPr>
            </w:pPr>
          </w:p>
          <w:p w:rsidR="00A541EB" w:rsidP="00FB4DCD" w:rsidRDefault="00A6294D" w14:paraId="6A9E384F" w14:textId="77777777">
            <w:pPr>
              <w:spacing w:line="276" w:lineRule="auto"/>
              <w:jc w:val="both"/>
              <w:rPr>
                <w:rFonts w:ascii="Trebuchet MS" w:hAnsi="Trebuchet MS"/>
                <w:b/>
              </w:rPr>
            </w:pPr>
            <w:r w:rsidRPr="00D532ED">
              <w:rPr>
                <w:rFonts w:ascii="Trebuchet MS" w:hAnsi="Trebuchet MS"/>
              </w:rPr>
              <w:t xml:space="preserve">The employee will be informed of the consequences of further misconduct, or failure to improve performance within the set period following a final written warning </w:t>
            </w:r>
            <w:proofErr w:type="spellStart"/>
            <w:r w:rsidRPr="00D532ED">
              <w:rPr>
                <w:rFonts w:ascii="Trebuchet MS" w:hAnsi="Trebuchet MS"/>
              </w:rPr>
              <w:t>eg</w:t>
            </w:r>
            <w:proofErr w:type="spellEnd"/>
            <w:r w:rsidRPr="00D532ED">
              <w:rPr>
                <w:rFonts w:ascii="Trebuchet MS" w:hAnsi="Trebuchet MS"/>
              </w:rPr>
              <w:t xml:space="preserve"> that it may result in </w:t>
            </w:r>
            <w:r w:rsidRPr="00D532ED" w:rsidR="00A541EB">
              <w:rPr>
                <w:rFonts w:ascii="Trebuchet MS" w:hAnsi="Trebuchet MS"/>
              </w:rPr>
              <w:t>dismissal.</w:t>
            </w:r>
            <w:r w:rsidRPr="00D532ED" w:rsidR="00A541EB">
              <w:rPr>
                <w:rFonts w:ascii="Trebuchet MS" w:hAnsi="Trebuchet MS"/>
                <w:b/>
              </w:rPr>
              <w:t xml:space="preserve"> </w:t>
            </w:r>
          </w:p>
          <w:p w:rsidR="00A541EB" w:rsidP="00FB4DCD" w:rsidRDefault="00A541EB" w14:paraId="2FC17F8B" w14:textId="77777777">
            <w:pPr>
              <w:spacing w:line="276" w:lineRule="auto"/>
              <w:jc w:val="both"/>
              <w:rPr>
                <w:rFonts w:ascii="Trebuchet MS" w:hAnsi="Trebuchet MS"/>
                <w:b/>
              </w:rPr>
            </w:pPr>
          </w:p>
          <w:p w:rsidRPr="00D532ED" w:rsidR="00A6294D" w:rsidP="00FB4DCD" w:rsidRDefault="00A541EB" w14:paraId="15B3E736" w14:textId="77777777">
            <w:pPr>
              <w:spacing w:line="276" w:lineRule="auto"/>
              <w:jc w:val="both"/>
              <w:rPr>
                <w:rFonts w:ascii="Trebuchet MS" w:hAnsi="Trebuchet MS"/>
                <w:b/>
              </w:rPr>
            </w:pPr>
            <w:r w:rsidRPr="00D532ED">
              <w:rPr>
                <w:rFonts w:ascii="Trebuchet MS" w:hAnsi="Trebuchet MS"/>
                <w:b/>
              </w:rPr>
              <w:t>(</w:t>
            </w:r>
            <w:r w:rsidRPr="00D532ED" w:rsidR="00A6294D">
              <w:rPr>
                <w:rFonts w:ascii="Trebuchet MS" w:hAnsi="Trebuchet MS"/>
                <w:b/>
              </w:rPr>
              <w:t>iii) Stage 3: dismissal</w:t>
            </w:r>
          </w:p>
          <w:p w:rsidRPr="00D532ED" w:rsidR="00A6294D" w:rsidP="00FB4DCD" w:rsidRDefault="00A6294D" w14:paraId="0A4F7224" w14:textId="77777777">
            <w:pPr>
              <w:spacing w:line="276" w:lineRule="auto"/>
              <w:jc w:val="both"/>
              <w:rPr>
                <w:rFonts w:ascii="Trebuchet MS" w:hAnsi="Trebuchet MS"/>
                <w:b/>
              </w:rPr>
            </w:pPr>
          </w:p>
          <w:p w:rsidRPr="00D532ED" w:rsidR="00A6294D" w:rsidP="00FB4DCD" w:rsidRDefault="00A6294D" w14:paraId="393E2651" w14:textId="77777777">
            <w:pPr>
              <w:spacing w:line="276" w:lineRule="auto"/>
              <w:jc w:val="both"/>
              <w:rPr>
                <w:rFonts w:ascii="Trebuchet MS" w:hAnsi="Trebuchet MS"/>
              </w:rPr>
            </w:pPr>
            <w:r w:rsidRPr="00D532ED">
              <w:rPr>
                <w:rFonts w:ascii="Trebuchet MS" w:hAnsi="Trebuchet MS"/>
              </w:rPr>
              <w:t xml:space="preserve">Unless the employee is being dismissed for reasons of gross misconduct, they will receive the appropriate period of notice or payment in lieu of notice. Dismissal without notice will only be considered in proven cases of gross misconduct (see section (d) below). </w:t>
            </w:r>
          </w:p>
          <w:p w:rsidRPr="00D532ED" w:rsidR="00A6294D" w:rsidP="00FB4DCD" w:rsidRDefault="00A6294D" w14:paraId="5AE48A43" w14:textId="77777777">
            <w:pPr>
              <w:spacing w:line="276" w:lineRule="auto"/>
              <w:jc w:val="both"/>
              <w:rPr>
                <w:rFonts w:ascii="Trebuchet MS" w:hAnsi="Trebuchet MS"/>
              </w:rPr>
            </w:pPr>
          </w:p>
          <w:p w:rsidRPr="00D532ED" w:rsidR="00A6294D" w:rsidP="00FB4DCD" w:rsidRDefault="00A6294D" w14:paraId="0C0A5AEF" w14:textId="77777777">
            <w:pPr>
              <w:spacing w:line="276" w:lineRule="auto"/>
              <w:jc w:val="both"/>
              <w:rPr>
                <w:rFonts w:ascii="Trebuchet MS" w:hAnsi="Trebuchet MS"/>
              </w:rPr>
            </w:pPr>
            <w:r w:rsidRPr="00D532ED">
              <w:rPr>
                <w:rFonts w:ascii="Trebuchet MS" w:hAnsi="Trebuchet MS"/>
              </w:rPr>
              <w:t xml:space="preserve">In all other circumstances the employee will only be dismissed </w:t>
            </w:r>
            <w:proofErr w:type="gramStart"/>
            <w:r w:rsidRPr="00D532ED">
              <w:rPr>
                <w:rFonts w:ascii="Trebuchet MS" w:hAnsi="Trebuchet MS"/>
              </w:rPr>
              <w:t>if;</w:t>
            </w:r>
            <w:proofErr w:type="gramEnd"/>
            <w:r w:rsidRPr="00D532ED">
              <w:rPr>
                <w:rFonts w:ascii="Trebuchet MS" w:hAnsi="Trebuchet MS"/>
              </w:rPr>
              <w:t xml:space="preserve"> </w:t>
            </w:r>
          </w:p>
          <w:p w:rsidRPr="00D532ED" w:rsidR="00A6294D" w:rsidP="00BA612B" w:rsidRDefault="00A6294D" w14:paraId="2A90776D" w14:textId="77777777">
            <w:pPr>
              <w:numPr>
                <w:ilvl w:val="0"/>
                <w:numId w:val="26"/>
              </w:numPr>
              <w:spacing w:line="276" w:lineRule="auto"/>
              <w:jc w:val="both"/>
              <w:rPr>
                <w:rFonts w:ascii="Trebuchet MS" w:hAnsi="Trebuchet MS"/>
              </w:rPr>
            </w:pPr>
            <w:r w:rsidRPr="00D532ED">
              <w:rPr>
                <w:rFonts w:ascii="Trebuchet MS" w:hAnsi="Trebuchet MS"/>
              </w:rPr>
              <w:t>despite first and final written warnings, conduct or performance does not improve, or</w:t>
            </w:r>
          </w:p>
          <w:p w:rsidRPr="00D532ED" w:rsidR="00A6294D" w:rsidP="00BA612B" w:rsidRDefault="00A6294D" w14:paraId="358EC4BB" w14:textId="77777777">
            <w:pPr>
              <w:numPr>
                <w:ilvl w:val="0"/>
                <w:numId w:val="26"/>
              </w:numPr>
              <w:spacing w:line="276" w:lineRule="auto"/>
              <w:jc w:val="both"/>
              <w:rPr>
                <w:rFonts w:ascii="Trebuchet MS" w:hAnsi="Trebuchet MS"/>
              </w:rPr>
            </w:pPr>
            <w:r w:rsidRPr="00D532ED">
              <w:rPr>
                <w:rFonts w:ascii="Trebuchet MS" w:hAnsi="Trebuchet MS"/>
              </w:rPr>
              <w:t xml:space="preserve">the employee commits an additional offence whilst at another stage of this </w:t>
            </w:r>
            <w:proofErr w:type="gramStart"/>
            <w:r w:rsidRPr="00D532ED">
              <w:rPr>
                <w:rFonts w:ascii="Trebuchet MS" w:hAnsi="Trebuchet MS"/>
              </w:rPr>
              <w:t>process</w:t>
            </w:r>
            <w:proofErr w:type="gramEnd"/>
          </w:p>
          <w:p w:rsidRPr="00D532ED" w:rsidR="00A6294D" w:rsidP="00FB4DCD" w:rsidRDefault="00A6294D" w14:paraId="50F40DEB" w14:textId="77777777">
            <w:pPr>
              <w:spacing w:line="276" w:lineRule="auto"/>
              <w:jc w:val="both"/>
              <w:rPr>
                <w:rFonts w:ascii="Trebuchet MS" w:hAnsi="Trebuchet MS"/>
              </w:rPr>
            </w:pPr>
          </w:p>
          <w:p w:rsidRPr="00D532ED" w:rsidR="00A6294D" w:rsidP="00FB4DCD" w:rsidRDefault="00A6294D" w14:paraId="1822B325" w14:textId="77777777">
            <w:pPr>
              <w:spacing w:line="276" w:lineRule="auto"/>
              <w:jc w:val="both"/>
              <w:rPr>
                <w:rFonts w:ascii="Trebuchet MS" w:hAnsi="Trebuchet MS"/>
              </w:rPr>
            </w:pPr>
            <w:r w:rsidRPr="00D532ED">
              <w:rPr>
                <w:rFonts w:ascii="Trebuchet MS" w:hAnsi="Trebuchet MS"/>
              </w:rPr>
              <w:t xml:space="preserve">Dismissal will always be reasonable </w:t>
            </w:r>
            <w:proofErr w:type="gramStart"/>
            <w:r w:rsidRPr="00D532ED">
              <w:rPr>
                <w:rFonts w:ascii="Trebuchet MS" w:hAnsi="Trebuchet MS"/>
              </w:rPr>
              <w:t>taking into account</w:t>
            </w:r>
            <w:proofErr w:type="gramEnd"/>
            <w:r w:rsidRPr="00D532ED">
              <w:rPr>
                <w:rFonts w:ascii="Trebuchet MS" w:hAnsi="Trebuchet MS"/>
              </w:rPr>
              <w:t xml:space="preserve"> all the circumstances.</w:t>
            </w:r>
          </w:p>
          <w:p w:rsidRPr="00D532ED" w:rsidR="00A6294D" w:rsidP="00FB4DCD" w:rsidRDefault="00A6294D" w14:paraId="77A52294" w14:textId="77777777">
            <w:pPr>
              <w:spacing w:line="276" w:lineRule="auto"/>
              <w:jc w:val="both"/>
              <w:rPr>
                <w:rFonts w:ascii="Trebuchet MS" w:hAnsi="Trebuchet MS"/>
              </w:rPr>
            </w:pPr>
          </w:p>
          <w:p w:rsidRPr="00D532ED" w:rsidR="00A6294D" w:rsidP="00FB4DCD" w:rsidRDefault="00A6294D" w14:paraId="1A29D62C" w14:textId="77777777">
            <w:pPr>
              <w:spacing w:line="276" w:lineRule="auto"/>
              <w:jc w:val="both"/>
              <w:rPr>
                <w:rFonts w:ascii="Trebuchet MS" w:hAnsi="Trebuchet MS"/>
              </w:rPr>
            </w:pPr>
            <w:r w:rsidRPr="00D532ED">
              <w:rPr>
                <w:rFonts w:ascii="Trebuchet MS" w:hAnsi="Trebuchet MS"/>
              </w:rPr>
              <w:t xml:space="preserve">The employee will be informed as soon as possible of the reasons for the dismissal, the date on which the employment contract will end, the appropriate period of notice and their right of appeal. Employees will be given a written statement of reasons for their dismissal within 14 days of the dismissal. </w:t>
            </w:r>
          </w:p>
          <w:p w:rsidRPr="00D532ED" w:rsidR="00A6294D" w:rsidP="00FB4DCD" w:rsidRDefault="00A6294D" w14:paraId="007DCDA8" w14:textId="77777777">
            <w:pPr>
              <w:spacing w:line="276" w:lineRule="auto"/>
              <w:jc w:val="both"/>
              <w:rPr>
                <w:rFonts w:ascii="Trebuchet MS" w:hAnsi="Trebuchet MS"/>
              </w:rPr>
            </w:pPr>
          </w:p>
          <w:p w:rsidRPr="00D532ED" w:rsidR="00A6294D" w:rsidP="00FB4DCD" w:rsidRDefault="00A6294D" w14:paraId="7328DE51" w14:textId="77777777">
            <w:pPr>
              <w:numPr>
                <w:ilvl w:val="0"/>
                <w:numId w:val="4"/>
              </w:numPr>
              <w:spacing w:line="276" w:lineRule="auto"/>
              <w:jc w:val="both"/>
              <w:rPr>
                <w:rFonts w:ascii="Trebuchet MS" w:hAnsi="Trebuchet MS"/>
              </w:rPr>
            </w:pPr>
            <w:r w:rsidRPr="00D532ED">
              <w:rPr>
                <w:rFonts w:ascii="Trebuchet MS" w:hAnsi="Trebuchet MS"/>
                <w:b/>
              </w:rPr>
              <w:t>Gross misconduct</w:t>
            </w:r>
          </w:p>
          <w:p w:rsidRPr="00D532ED" w:rsidR="00A6294D" w:rsidP="00FB4DCD" w:rsidRDefault="00A6294D" w14:paraId="51FAB456" w14:textId="77777777">
            <w:pPr>
              <w:spacing w:line="276" w:lineRule="auto"/>
              <w:jc w:val="both"/>
              <w:rPr>
                <w:rFonts w:ascii="Trebuchet MS" w:hAnsi="Trebuchet MS"/>
              </w:rPr>
            </w:pPr>
            <w:r w:rsidRPr="00D532ED">
              <w:rPr>
                <w:rFonts w:ascii="Trebuchet MS" w:hAnsi="Trebuchet MS"/>
              </w:rPr>
              <w:t>Acts of gross misconduct are so serious that they may call for dismissal with or without notice and without having to follow a sequence of written/final warnings. However</w:t>
            </w:r>
            <w:r w:rsidRPr="00D532ED" w:rsidR="00277464">
              <w:rPr>
                <w:rFonts w:ascii="Trebuchet MS" w:hAnsi="Trebuchet MS"/>
              </w:rPr>
              <w:t>,</w:t>
            </w:r>
            <w:r w:rsidRPr="00D532ED">
              <w:rPr>
                <w:rFonts w:ascii="Trebuchet MS" w:hAnsi="Trebuchet MS"/>
              </w:rPr>
              <w:t xml:space="preserve"> a fair disciplinary process will always be followed before dismissing an employee for gross misconduct.</w:t>
            </w:r>
          </w:p>
          <w:p w:rsidRPr="00D532ED" w:rsidR="00A6294D" w:rsidP="00FB4DCD" w:rsidRDefault="00A6294D" w14:paraId="450EA2D7" w14:textId="77777777">
            <w:pPr>
              <w:spacing w:line="276" w:lineRule="auto"/>
              <w:jc w:val="both"/>
              <w:rPr>
                <w:rFonts w:ascii="Trebuchet MS" w:hAnsi="Trebuchet MS"/>
              </w:rPr>
            </w:pPr>
          </w:p>
          <w:p w:rsidR="00A6294D" w:rsidP="00FB4DCD" w:rsidRDefault="00A6294D" w14:paraId="495F350B" w14:textId="77777777">
            <w:pPr>
              <w:spacing w:line="276" w:lineRule="auto"/>
              <w:jc w:val="both"/>
              <w:rPr>
                <w:rFonts w:ascii="Trebuchet MS" w:hAnsi="Trebuchet MS"/>
              </w:rPr>
            </w:pPr>
            <w:r w:rsidRPr="00D532ED">
              <w:rPr>
                <w:rFonts w:ascii="Trebuchet MS" w:hAnsi="Trebuchet MS"/>
              </w:rPr>
              <w:t xml:space="preserve">If the employee is suspected of gross </w:t>
            </w:r>
            <w:r w:rsidRPr="00D532ED" w:rsidR="00A541EB">
              <w:rPr>
                <w:rFonts w:ascii="Trebuchet MS" w:hAnsi="Trebuchet MS"/>
              </w:rPr>
              <w:t>misconduct,</w:t>
            </w:r>
            <w:r w:rsidRPr="00D532ED">
              <w:rPr>
                <w:rFonts w:ascii="Trebuchet MS" w:hAnsi="Trebuchet MS"/>
              </w:rPr>
              <w:t xml:space="preserve"> they will be suspended pending a full investigation of the alleged gross misconduct. </w:t>
            </w:r>
          </w:p>
          <w:p w:rsidRPr="00D532ED" w:rsidR="00CC726C" w:rsidP="00FB4DCD" w:rsidRDefault="00CC726C" w14:paraId="3DD355C9" w14:textId="77777777">
            <w:pPr>
              <w:spacing w:line="276" w:lineRule="auto"/>
              <w:jc w:val="both"/>
              <w:rPr>
                <w:rFonts w:ascii="Trebuchet MS" w:hAnsi="Trebuchet MS"/>
              </w:rPr>
            </w:pPr>
          </w:p>
          <w:p w:rsidRPr="00D532ED" w:rsidR="00A6294D" w:rsidP="00BA612B" w:rsidRDefault="00A6294D" w14:paraId="65B38696" w14:textId="77777777">
            <w:pPr>
              <w:pStyle w:val="BodyText"/>
              <w:spacing w:before="120" w:line="276" w:lineRule="auto"/>
              <w:rPr>
                <w:rFonts w:ascii="Trebuchet MS" w:hAnsi="Trebuchet MS"/>
                <w:szCs w:val="24"/>
                <w:lang w:val="en-GB" w:eastAsia="en-GB"/>
              </w:rPr>
            </w:pPr>
            <w:r w:rsidRPr="00D532ED">
              <w:rPr>
                <w:rFonts w:ascii="Trebuchet MS" w:hAnsi="Trebuchet MS"/>
                <w:szCs w:val="24"/>
                <w:lang w:val="en-GB" w:eastAsia="en-GB"/>
              </w:rPr>
              <w:t>The following is a list of acts which would normally be considered as gross misconduct:</w:t>
            </w:r>
          </w:p>
          <w:p w:rsidRPr="00D532ED" w:rsidR="00277464" w:rsidP="003B5C7B" w:rsidRDefault="00277464" w14:paraId="1A81F0B1" w14:textId="77777777">
            <w:pPr>
              <w:pStyle w:val="BodyText"/>
              <w:spacing w:before="120"/>
              <w:rPr>
                <w:rFonts w:ascii="Trebuchet MS" w:hAnsi="Trebuchet MS"/>
                <w:szCs w:val="24"/>
                <w:lang w:val="en-GB" w:eastAsia="en-GB"/>
              </w:rPr>
            </w:pPr>
          </w:p>
          <w:p w:rsidRPr="00D532ED" w:rsidR="00A6294D" w:rsidP="00FB4DCD" w:rsidRDefault="004A2EB7" w14:paraId="01647815" w14:textId="77777777">
            <w:pPr>
              <w:pStyle w:val="BodyText"/>
              <w:numPr>
                <w:ilvl w:val="0"/>
                <w:numId w:val="6"/>
              </w:numPr>
              <w:spacing w:line="276" w:lineRule="auto"/>
              <w:ind w:left="714" w:hanging="357"/>
              <w:rPr>
                <w:rFonts w:ascii="Trebuchet MS" w:hAnsi="Trebuchet MS"/>
                <w:szCs w:val="24"/>
                <w:lang w:val="en-GB" w:eastAsia="en-GB"/>
              </w:rPr>
            </w:pPr>
            <w:r>
              <w:rPr>
                <w:rFonts w:ascii="Trebuchet MS" w:hAnsi="Trebuchet MS"/>
                <w:szCs w:val="24"/>
                <w:lang w:val="en-GB" w:eastAsia="en-GB"/>
              </w:rPr>
              <w:t>t</w:t>
            </w:r>
            <w:r w:rsidRPr="00D532ED" w:rsidR="00A6294D">
              <w:rPr>
                <w:rFonts w:ascii="Trebuchet MS" w:hAnsi="Trebuchet MS"/>
                <w:szCs w:val="24"/>
                <w:lang w:val="en-GB" w:eastAsia="en-GB"/>
              </w:rPr>
              <w:t>heft</w:t>
            </w:r>
          </w:p>
          <w:p w:rsidRPr="00D532ED" w:rsidR="00A6294D" w:rsidP="00FB4DCD" w:rsidRDefault="004A2EB7" w14:paraId="06AC3264" w14:textId="77777777">
            <w:pPr>
              <w:pStyle w:val="BodyText"/>
              <w:numPr>
                <w:ilvl w:val="0"/>
                <w:numId w:val="6"/>
              </w:numPr>
              <w:spacing w:line="276" w:lineRule="auto"/>
              <w:ind w:left="714" w:hanging="357"/>
              <w:rPr>
                <w:rFonts w:ascii="Trebuchet MS" w:hAnsi="Trebuchet MS"/>
                <w:szCs w:val="24"/>
                <w:lang w:val="en-GB" w:eastAsia="en-GB"/>
              </w:rPr>
            </w:pPr>
            <w:r>
              <w:rPr>
                <w:rFonts w:ascii="Trebuchet MS" w:hAnsi="Trebuchet MS"/>
                <w:szCs w:val="24"/>
                <w:lang w:val="en-GB" w:eastAsia="en-GB"/>
              </w:rPr>
              <w:t>n</w:t>
            </w:r>
            <w:r w:rsidRPr="00D532ED" w:rsidR="00A6294D">
              <w:rPr>
                <w:rFonts w:ascii="Trebuchet MS" w:hAnsi="Trebuchet MS"/>
                <w:szCs w:val="24"/>
                <w:lang w:val="en-GB" w:eastAsia="en-GB"/>
              </w:rPr>
              <w:t>egligent or deliberate damage to the employer’s property</w:t>
            </w:r>
          </w:p>
          <w:p w:rsidRPr="00D532ED" w:rsidR="00A6294D" w:rsidP="00FB4DCD" w:rsidRDefault="004A2EB7" w14:paraId="6D640CCB" w14:textId="77777777">
            <w:pPr>
              <w:pStyle w:val="BodyText"/>
              <w:numPr>
                <w:ilvl w:val="0"/>
                <w:numId w:val="6"/>
              </w:numPr>
              <w:spacing w:line="276" w:lineRule="auto"/>
              <w:ind w:left="714" w:hanging="357"/>
              <w:rPr>
                <w:rFonts w:ascii="Trebuchet MS" w:hAnsi="Trebuchet MS"/>
                <w:szCs w:val="24"/>
                <w:lang w:val="en-GB" w:eastAsia="en-GB"/>
              </w:rPr>
            </w:pPr>
            <w:r>
              <w:rPr>
                <w:rFonts w:ascii="Trebuchet MS" w:hAnsi="Trebuchet MS"/>
                <w:szCs w:val="24"/>
                <w:lang w:val="en-GB" w:eastAsia="en-GB"/>
              </w:rPr>
              <w:t>f</w:t>
            </w:r>
            <w:r w:rsidRPr="00D532ED" w:rsidR="00A6294D">
              <w:rPr>
                <w:rFonts w:ascii="Trebuchet MS" w:hAnsi="Trebuchet MS"/>
                <w:szCs w:val="24"/>
                <w:lang w:val="en-GB" w:eastAsia="en-GB"/>
              </w:rPr>
              <w:t>raud</w:t>
            </w:r>
          </w:p>
          <w:p w:rsidRPr="00D532ED" w:rsidR="00A6294D" w:rsidP="00FB4DCD" w:rsidRDefault="004A2EB7" w14:paraId="2150DCC1" w14:textId="77777777">
            <w:pPr>
              <w:pStyle w:val="BodyText"/>
              <w:numPr>
                <w:ilvl w:val="0"/>
                <w:numId w:val="6"/>
              </w:numPr>
              <w:spacing w:line="276" w:lineRule="auto"/>
              <w:ind w:left="714" w:hanging="357"/>
              <w:rPr>
                <w:rFonts w:ascii="Trebuchet MS" w:hAnsi="Trebuchet MS"/>
                <w:szCs w:val="24"/>
                <w:lang w:val="en-GB" w:eastAsia="en-GB"/>
              </w:rPr>
            </w:pPr>
            <w:r>
              <w:rPr>
                <w:rFonts w:ascii="Trebuchet MS" w:hAnsi="Trebuchet MS"/>
                <w:szCs w:val="24"/>
                <w:lang w:val="en-GB" w:eastAsia="en-GB"/>
              </w:rPr>
              <w:t>a</w:t>
            </w:r>
            <w:r w:rsidRPr="00D532ED" w:rsidR="00A6294D">
              <w:rPr>
                <w:rFonts w:ascii="Trebuchet MS" w:hAnsi="Trebuchet MS"/>
                <w:szCs w:val="24"/>
                <w:lang w:val="en-GB" w:eastAsia="en-GB"/>
              </w:rPr>
              <w:t>ssault</w:t>
            </w:r>
          </w:p>
          <w:p w:rsidRPr="00D532ED" w:rsidR="00A6294D" w:rsidP="00FB4DCD" w:rsidRDefault="004A2EB7" w14:paraId="70184B95" w14:textId="77777777">
            <w:pPr>
              <w:pStyle w:val="BodyText"/>
              <w:numPr>
                <w:ilvl w:val="0"/>
                <w:numId w:val="6"/>
              </w:numPr>
              <w:spacing w:line="276" w:lineRule="auto"/>
              <w:ind w:left="714" w:hanging="357"/>
              <w:rPr>
                <w:rFonts w:ascii="Trebuchet MS" w:hAnsi="Trebuchet MS"/>
                <w:szCs w:val="24"/>
                <w:lang w:val="en-GB" w:eastAsia="en-GB"/>
              </w:rPr>
            </w:pPr>
            <w:r>
              <w:rPr>
                <w:rFonts w:ascii="Trebuchet MS" w:hAnsi="Trebuchet MS"/>
                <w:szCs w:val="24"/>
                <w:lang w:val="en-GB" w:eastAsia="en-GB"/>
              </w:rPr>
              <w:t>b</w:t>
            </w:r>
            <w:r w:rsidRPr="00D532ED" w:rsidR="00A6294D">
              <w:rPr>
                <w:rFonts w:ascii="Trebuchet MS" w:hAnsi="Trebuchet MS"/>
                <w:szCs w:val="24"/>
                <w:lang w:val="en-GB" w:eastAsia="en-GB"/>
              </w:rPr>
              <w:t>eing under the influence of alcohol or illegal drugs whilst at work</w:t>
            </w:r>
          </w:p>
          <w:p w:rsidRPr="00D532ED" w:rsidR="00A6294D" w:rsidP="00FB4DCD" w:rsidRDefault="004A2EB7" w14:paraId="3A59812A" w14:textId="77777777">
            <w:pPr>
              <w:pStyle w:val="BodyText"/>
              <w:numPr>
                <w:ilvl w:val="0"/>
                <w:numId w:val="6"/>
              </w:numPr>
              <w:spacing w:line="276" w:lineRule="auto"/>
              <w:rPr>
                <w:rFonts w:ascii="Trebuchet MS" w:hAnsi="Trebuchet MS"/>
                <w:szCs w:val="24"/>
                <w:lang w:val="en-GB" w:eastAsia="en-GB"/>
              </w:rPr>
            </w:pPr>
            <w:r>
              <w:rPr>
                <w:rFonts w:ascii="Trebuchet MS" w:hAnsi="Trebuchet MS"/>
                <w:szCs w:val="24"/>
                <w:lang w:val="en-GB" w:eastAsia="en-GB"/>
              </w:rPr>
              <w:t>d</w:t>
            </w:r>
            <w:r w:rsidRPr="00D532ED" w:rsidR="00A6294D">
              <w:rPr>
                <w:rFonts w:ascii="Trebuchet MS" w:hAnsi="Trebuchet MS"/>
                <w:szCs w:val="24"/>
                <w:lang w:val="en-GB" w:eastAsia="en-GB"/>
              </w:rPr>
              <w:t xml:space="preserve">eliberate or reckless failure to follow the employer’s health and safety </w:t>
            </w:r>
            <w:proofErr w:type="gramStart"/>
            <w:r w:rsidRPr="00D532ED" w:rsidR="00A6294D">
              <w:rPr>
                <w:rFonts w:ascii="Trebuchet MS" w:hAnsi="Trebuchet MS"/>
                <w:szCs w:val="24"/>
                <w:lang w:val="en-GB" w:eastAsia="en-GB"/>
              </w:rPr>
              <w:t>rules</w:t>
            </w:r>
            <w:proofErr w:type="gramEnd"/>
            <w:r w:rsidRPr="00D532ED" w:rsidR="00A6294D">
              <w:rPr>
                <w:rFonts w:ascii="Trebuchet MS" w:hAnsi="Trebuchet MS"/>
                <w:szCs w:val="24"/>
                <w:lang w:val="en-GB" w:eastAsia="en-GB"/>
              </w:rPr>
              <w:t xml:space="preserve"> </w:t>
            </w:r>
          </w:p>
          <w:p w:rsidRPr="00D532ED" w:rsidR="00A6294D" w:rsidP="00FB4DCD" w:rsidRDefault="004A2EB7" w14:paraId="796667B5" w14:textId="77777777">
            <w:pPr>
              <w:pStyle w:val="BodyText"/>
              <w:numPr>
                <w:ilvl w:val="0"/>
                <w:numId w:val="6"/>
              </w:numPr>
              <w:spacing w:line="276" w:lineRule="auto"/>
              <w:rPr>
                <w:rFonts w:ascii="Trebuchet MS" w:hAnsi="Trebuchet MS"/>
                <w:szCs w:val="24"/>
                <w:lang w:val="en-GB" w:eastAsia="en-GB"/>
              </w:rPr>
            </w:pPr>
            <w:r>
              <w:rPr>
                <w:rFonts w:ascii="Trebuchet MS" w:hAnsi="Trebuchet MS"/>
                <w:szCs w:val="24"/>
                <w:lang w:val="en-GB" w:eastAsia="en-GB"/>
              </w:rPr>
              <w:t>d</w:t>
            </w:r>
            <w:r w:rsidRPr="00D532ED" w:rsidR="00A6294D">
              <w:rPr>
                <w:rFonts w:ascii="Trebuchet MS" w:hAnsi="Trebuchet MS"/>
                <w:szCs w:val="24"/>
                <w:lang w:val="en-GB" w:eastAsia="en-GB"/>
              </w:rPr>
              <w:t xml:space="preserve">isclosure or misuse of confidential information </w:t>
            </w:r>
          </w:p>
          <w:p w:rsidRPr="00D532ED" w:rsidR="00A6294D" w:rsidP="00FB4DCD" w:rsidRDefault="004A2EB7" w14:paraId="18584659" w14:textId="77777777">
            <w:pPr>
              <w:pStyle w:val="BodyText"/>
              <w:numPr>
                <w:ilvl w:val="0"/>
                <w:numId w:val="6"/>
              </w:numPr>
              <w:spacing w:line="276" w:lineRule="auto"/>
              <w:rPr>
                <w:rFonts w:ascii="Trebuchet MS" w:hAnsi="Trebuchet MS"/>
                <w:szCs w:val="24"/>
                <w:lang w:val="en-GB" w:eastAsia="en-GB"/>
              </w:rPr>
            </w:pPr>
            <w:r>
              <w:rPr>
                <w:rFonts w:ascii="Trebuchet MS" w:hAnsi="Trebuchet MS"/>
                <w:szCs w:val="24"/>
                <w:lang w:val="en-GB" w:eastAsia="en-GB"/>
              </w:rPr>
              <w:t>o</w:t>
            </w:r>
            <w:r w:rsidRPr="00D532ED" w:rsidR="00A6294D">
              <w:rPr>
                <w:rFonts w:ascii="Trebuchet MS" w:hAnsi="Trebuchet MS"/>
                <w:szCs w:val="24"/>
                <w:lang w:val="en-GB" w:eastAsia="en-GB"/>
              </w:rPr>
              <w:t>ffensive behaviour (e</w:t>
            </w:r>
            <w:r w:rsidRPr="00D532ED" w:rsidR="00152F07">
              <w:rPr>
                <w:rFonts w:ascii="Trebuchet MS" w:hAnsi="Trebuchet MS"/>
                <w:szCs w:val="24"/>
                <w:lang w:val="en-GB" w:eastAsia="en-GB"/>
              </w:rPr>
              <w:t>.</w:t>
            </w:r>
            <w:r w:rsidRPr="00D532ED" w:rsidR="00A6294D">
              <w:rPr>
                <w:rFonts w:ascii="Trebuchet MS" w:hAnsi="Trebuchet MS"/>
                <w:szCs w:val="24"/>
                <w:lang w:val="en-GB" w:eastAsia="en-GB"/>
              </w:rPr>
              <w:t>g</w:t>
            </w:r>
            <w:r w:rsidRPr="00D532ED" w:rsidR="00152F07">
              <w:rPr>
                <w:rFonts w:ascii="Trebuchet MS" w:hAnsi="Trebuchet MS"/>
                <w:szCs w:val="24"/>
                <w:lang w:val="en-GB" w:eastAsia="en-GB"/>
              </w:rPr>
              <w:t>.</w:t>
            </w:r>
            <w:r w:rsidRPr="00D532ED" w:rsidR="00A6294D">
              <w:rPr>
                <w:rFonts w:ascii="Trebuchet MS" w:hAnsi="Trebuchet MS"/>
                <w:szCs w:val="24"/>
                <w:lang w:val="en-GB" w:eastAsia="en-GB"/>
              </w:rPr>
              <w:t xml:space="preserve"> discrimination, harassment, bullying or abuse)</w:t>
            </w:r>
          </w:p>
          <w:p w:rsidRPr="00D532ED" w:rsidR="00A6294D" w:rsidP="00FB4DCD" w:rsidRDefault="004A2EB7" w14:paraId="3CB34667" w14:textId="77777777">
            <w:pPr>
              <w:pStyle w:val="BodyText"/>
              <w:numPr>
                <w:ilvl w:val="0"/>
                <w:numId w:val="6"/>
              </w:numPr>
              <w:spacing w:line="276" w:lineRule="auto"/>
              <w:ind w:left="714" w:hanging="357"/>
              <w:rPr>
                <w:rFonts w:ascii="Trebuchet MS" w:hAnsi="Trebuchet MS"/>
                <w:szCs w:val="24"/>
                <w:lang w:val="en-GB" w:eastAsia="en-GB"/>
              </w:rPr>
            </w:pPr>
            <w:r>
              <w:rPr>
                <w:rFonts w:ascii="Trebuchet MS" w:hAnsi="Trebuchet MS"/>
                <w:szCs w:val="24"/>
                <w:lang w:val="en-GB" w:eastAsia="en-GB"/>
              </w:rPr>
              <w:t>a</w:t>
            </w:r>
            <w:r w:rsidRPr="00D532ED" w:rsidR="00A6294D">
              <w:rPr>
                <w:rFonts w:ascii="Trebuchet MS" w:hAnsi="Trebuchet MS"/>
                <w:szCs w:val="24"/>
                <w:lang w:val="en-GB" w:eastAsia="en-GB"/>
              </w:rPr>
              <w:t xml:space="preserve">ny other offence which is serious enough to significantly break the trust between the employer and the </w:t>
            </w:r>
            <w:proofErr w:type="gramStart"/>
            <w:r w:rsidRPr="00D532ED" w:rsidR="00A6294D">
              <w:rPr>
                <w:rFonts w:ascii="Trebuchet MS" w:hAnsi="Trebuchet MS"/>
                <w:szCs w:val="24"/>
                <w:lang w:val="en-GB" w:eastAsia="en-GB"/>
              </w:rPr>
              <w:t>employee</w:t>
            </w:r>
            <w:proofErr w:type="gramEnd"/>
            <w:r w:rsidRPr="00D532ED" w:rsidR="00A6294D">
              <w:rPr>
                <w:rFonts w:ascii="Trebuchet MS" w:hAnsi="Trebuchet MS"/>
                <w:szCs w:val="24"/>
                <w:lang w:val="en-GB" w:eastAsia="en-GB"/>
              </w:rPr>
              <w:t xml:space="preserve"> </w:t>
            </w:r>
          </w:p>
          <w:p w:rsidRPr="00D532ED" w:rsidR="00432BB8" w:rsidP="00432BB8" w:rsidRDefault="00432BB8" w14:paraId="717AAFBA" w14:textId="77777777">
            <w:pPr>
              <w:pStyle w:val="BodyText"/>
              <w:spacing w:line="276" w:lineRule="auto"/>
              <w:ind w:left="714"/>
              <w:rPr>
                <w:rFonts w:ascii="Trebuchet MS" w:hAnsi="Trebuchet MS"/>
                <w:szCs w:val="24"/>
                <w:lang w:val="en-GB" w:eastAsia="en-GB"/>
              </w:rPr>
            </w:pPr>
          </w:p>
          <w:p w:rsidRPr="00D532ED" w:rsidR="00277464" w:rsidP="00432BB8" w:rsidRDefault="00A6294D" w14:paraId="36D7208C" w14:textId="77777777">
            <w:pPr>
              <w:pStyle w:val="BodyText"/>
              <w:numPr>
                <w:ilvl w:val="0"/>
                <w:numId w:val="4"/>
              </w:numPr>
              <w:spacing w:after="120" w:line="276" w:lineRule="auto"/>
              <w:rPr>
                <w:rFonts w:ascii="Trebuchet MS" w:hAnsi="Trebuchet MS"/>
                <w:b/>
                <w:szCs w:val="24"/>
                <w:lang w:val="en-GB" w:eastAsia="en-GB"/>
              </w:rPr>
            </w:pPr>
            <w:r w:rsidRPr="00D532ED">
              <w:rPr>
                <w:rFonts w:ascii="Trebuchet MS" w:hAnsi="Trebuchet MS"/>
                <w:b/>
                <w:szCs w:val="24"/>
                <w:lang w:val="en-GB" w:eastAsia="en-GB"/>
              </w:rPr>
              <w:t>Appeals</w:t>
            </w:r>
          </w:p>
          <w:p w:rsidR="00C21396" w:rsidP="00432BB8" w:rsidRDefault="00A6294D" w14:paraId="787E937C" w14:textId="77777777">
            <w:pPr>
              <w:spacing w:after="120" w:line="276" w:lineRule="auto"/>
              <w:jc w:val="both"/>
              <w:rPr>
                <w:rFonts w:ascii="Trebuchet MS" w:hAnsi="Trebuchet MS"/>
              </w:rPr>
            </w:pPr>
            <w:r w:rsidRPr="00D532ED">
              <w:rPr>
                <w:rFonts w:ascii="Trebuchet MS" w:hAnsi="Trebuchet MS"/>
              </w:rPr>
              <w:t>If the employee wishes to appeal against any disciplinary decision they must do so, in writing, giving their grounds for appeal, within</w:t>
            </w:r>
            <w:r w:rsidR="004E2870">
              <w:rPr>
                <w:rFonts w:ascii="Trebuchet MS" w:hAnsi="Trebuchet MS"/>
              </w:rPr>
              <w:t xml:space="preserve"> </w:t>
            </w:r>
            <w:r w:rsidR="001D0F91">
              <w:rPr>
                <w:rFonts w:ascii="Trebuchet MS" w:hAnsi="Trebuchet MS"/>
              </w:rPr>
              <w:t>five</w:t>
            </w:r>
            <w:r w:rsidRPr="00D532ED">
              <w:rPr>
                <w:rFonts w:ascii="Trebuchet MS" w:hAnsi="Trebuchet MS"/>
              </w:rPr>
              <w:t xml:space="preserve"> </w:t>
            </w:r>
            <w:r w:rsidR="00A541EB">
              <w:rPr>
                <w:rFonts w:ascii="Trebuchet MS" w:hAnsi="Trebuchet MS"/>
              </w:rPr>
              <w:t>days o</w:t>
            </w:r>
            <w:r w:rsidRPr="00D532ED">
              <w:rPr>
                <w:rFonts w:ascii="Trebuchet MS" w:hAnsi="Trebuchet MS"/>
              </w:rPr>
              <w:t>f the original decision.  The employer will hear the appeal in a formal appeal meeting (the employee again has a right to be accompanied as above</w:t>
            </w:r>
            <w:r w:rsidRPr="00D532ED" w:rsidR="00A541EB">
              <w:rPr>
                <w:rFonts w:ascii="Trebuchet MS" w:hAnsi="Trebuchet MS"/>
              </w:rPr>
              <w:t>) and</w:t>
            </w:r>
            <w:r w:rsidRPr="00D532ED">
              <w:rPr>
                <w:rFonts w:ascii="Trebuchet MS" w:hAnsi="Trebuchet MS"/>
              </w:rPr>
              <w:t xml:space="preserve"> decide the case as impartially as possible. </w:t>
            </w:r>
          </w:p>
          <w:p w:rsidR="00C21396" w:rsidP="00C21396" w:rsidRDefault="00C21396" w14:paraId="3BF42CE0" w14:textId="77777777">
            <w:pPr>
              <w:rPr>
                <w:rFonts w:ascii="Trebuchet MS" w:hAnsi="Trebuchet MS"/>
              </w:rPr>
            </w:pPr>
            <w:r>
              <w:rPr>
                <w:rFonts w:ascii="Trebuchet MS" w:hAnsi="Trebuchet MS"/>
              </w:rPr>
              <w:t>In the event of an appeal, the employer will seek advice from their Direct Payment</w:t>
            </w:r>
            <w:r w:rsidR="008629A0">
              <w:rPr>
                <w:rFonts w:ascii="Trebuchet MS" w:hAnsi="Trebuchet MS"/>
              </w:rPr>
              <w:t>’</w:t>
            </w:r>
            <w:r>
              <w:rPr>
                <w:rFonts w:ascii="Trebuchet MS" w:hAnsi="Trebuchet MS"/>
              </w:rPr>
              <w:t>s support organisation and/or their Employment Legal Advice through their Employer’s Liability Insurance</w:t>
            </w:r>
          </w:p>
          <w:p w:rsidR="00C21396" w:rsidP="00432BB8" w:rsidRDefault="00C21396" w14:paraId="56EE48EE" w14:textId="77777777">
            <w:pPr>
              <w:spacing w:after="120" w:line="276" w:lineRule="auto"/>
              <w:jc w:val="both"/>
              <w:rPr>
                <w:rFonts w:ascii="Trebuchet MS" w:hAnsi="Trebuchet MS"/>
              </w:rPr>
            </w:pPr>
          </w:p>
          <w:p w:rsidR="00C21396" w:rsidP="00432BB8" w:rsidRDefault="00A6294D" w14:paraId="3ACF2709" w14:textId="77777777">
            <w:pPr>
              <w:spacing w:after="120" w:line="276" w:lineRule="auto"/>
              <w:jc w:val="both"/>
              <w:rPr>
                <w:rFonts w:ascii="Trebuchet MS" w:hAnsi="Trebuchet MS"/>
              </w:rPr>
            </w:pPr>
            <w:r w:rsidRPr="00D532ED">
              <w:rPr>
                <w:rFonts w:ascii="Trebuchet MS" w:hAnsi="Trebuchet MS"/>
              </w:rPr>
              <w:t>Where appropriate the employer may invite a neutral third party</w:t>
            </w:r>
            <w:r w:rsidR="00C21396">
              <w:rPr>
                <w:rFonts w:ascii="Trebuchet MS" w:hAnsi="Trebuchet MS"/>
              </w:rPr>
              <w:t xml:space="preserve"> or their Direct Payment</w:t>
            </w:r>
            <w:r w:rsidR="008629A0">
              <w:rPr>
                <w:rFonts w:ascii="Trebuchet MS" w:hAnsi="Trebuchet MS"/>
              </w:rPr>
              <w:t>’</w:t>
            </w:r>
            <w:r w:rsidR="00C21396">
              <w:rPr>
                <w:rFonts w:ascii="Trebuchet MS" w:hAnsi="Trebuchet MS"/>
              </w:rPr>
              <w:t>s support organisation</w:t>
            </w:r>
            <w:r w:rsidRPr="00D532ED">
              <w:rPr>
                <w:rFonts w:ascii="Trebuchet MS" w:hAnsi="Trebuchet MS"/>
              </w:rPr>
              <w:t xml:space="preserve"> to assist them in </w:t>
            </w:r>
            <w:proofErr w:type="gramStart"/>
            <w:r w:rsidRPr="00D532ED">
              <w:rPr>
                <w:rFonts w:ascii="Trebuchet MS" w:hAnsi="Trebuchet MS"/>
              </w:rPr>
              <w:t>making a decision</w:t>
            </w:r>
            <w:proofErr w:type="gramEnd"/>
            <w:r w:rsidRPr="00D532ED">
              <w:rPr>
                <w:rFonts w:ascii="Trebuchet MS" w:hAnsi="Trebuchet MS"/>
              </w:rPr>
              <w:t>.</w:t>
            </w:r>
          </w:p>
          <w:p w:rsidRPr="00D532ED" w:rsidR="007C743D" w:rsidP="00432BB8" w:rsidRDefault="00A6294D" w14:paraId="29D6B04F" w14:textId="77777777">
            <w:pPr>
              <w:spacing w:after="120" w:line="276" w:lineRule="auto"/>
              <w:jc w:val="both"/>
              <w:rPr>
                <w:rFonts w:ascii="Trebuchet MS" w:hAnsi="Trebuchet MS"/>
              </w:rPr>
            </w:pPr>
            <w:r w:rsidRPr="00D532ED">
              <w:rPr>
                <w:rFonts w:ascii="Trebuchet MS" w:hAnsi="Trebuchet MS"/>
              </w:rPr>
              <w:t xml:space="preserve"> </w:t>
            </w:r>
          </w:p>
        </w:tc>
      </w:tr>
      <w:tr w:rsidRPr="00CC7A76" w:rsidR="00A6294D" w:rsidTr="001B239B" w14:paraId="4AAEFACF" w14:textId="77777777">
        <w:trPr>
          <w:trHeight w:val="567"/>
        </w:trPr>
        <w:tc>
          <w:tcPr>
            <w:tcW w:w="10632" w:type="dxa"/>
            <w:tcBorders>
              <w:top w:val="single" w:color="auto" w:sz="4" w:space="0"/>
              <w:left w:val="single" w:color="auto" w:sz="4" w:space="0"/>
              <w:bottom w:val="single" w:color="auto" w:sz="4" w:space="0"/>
              <w:right w:val="single" w:color="auto" w:sz="4" w:space="0"/>
            </w:tcBorders>
            <w:shd w:val="clear" w:color="auto" w:fill="F2F2F2"/>
            <w:vAlign w:val="center"/>
          </w:tcPr>
          <w:p w:rsidRPr="00243536" w:rsidR="00A6294D" w:rsidP="00A6294D" w:rsidRDefault="00A6294D" w14:paraId="37C4D60B" w14:textId="77777777">
            <w:pPr>
              <w:spacing w:before="120" w:line="276" w:lineRule="auto"/>
              <w:jc w:val="both"/>
              <w:rPr>
                <w:rFonts w:ascii="Trebuchet MS" w:hAnsi="Trebuchet MS"/>
                <w:b/>
                <w:sz w:val="28"/>
                <w:szCs w:val="28"/>
              </w:rPr>
            </w:pPr>
            <w:r w:rsidRPr="00243536">
              <w:rPr>
                <w:rFonts w:ascii="Trebuchet MS" w:hAnsi="Trebuchet MS"/>
                <w:b/>
                <w:sz w:val="28"/>
                <w:szCs w:val="28"/>
              </w:rPr>
              <w:lastRenderedPageBreak/>
              <w:t>Grievance procedure</w:t>
            </w:r>
          </w:p>
        </w:tc>
      </w:tr>
      <w:tr w:rsidRPr="00D532ED" w:rsidR="00A6294D" w:rsidTr="00243536" w14:paraId="4665CB7A" w14:textId="77777777">
        <w:trPr>
          <w:trHeight w:val="567"/>
        </w:trPr>
        <w:tc>
          <w:tcPr>
            <w:tcW w:w="10632" w:type="dxa"/>
            <w:tcBorders>
              <w:top w:val="single" w:color="auto" w:sz="4" w:space="0"/>
              <w:left w:val="single" w:color="auto" w:sz="4" w:space="0"/>
              <w:bottom w:val="single" w:color="auto" w:sz="4" w:space="0"/>
              <w:right w:val="single" w:color="auto" w:sz="4" w:space="0"/>
            </w:tcBorders>
            <w:shd w:val="clear" w:color="auto" w:fill="auto"/>
            <w:vAlign w:val="center"/>
          </w:tcPr>
          <w:p w:rsidRPr="00E108BD" w:rsidR="00C21396" w:rsidP="00C21396" w:rsidRDefault="00C21396" w14:paraId="3AC90360" w14:textId="77777777">
            <w:pPr>
              <w:spacing w:before="120" w:line="276" w:lineRule="auto"/>
              <w:jc w:val="both"/>
              <w:rPr>
                <w:rFonts w:ascii="Trebuchet MS" w:hAnsi="Trebuchet MS"/>
                <w:b/>
              </w:rPr>
            </w:pPr>
            <w:r w:rsidRPr="00484A56">
              <w:rPr>
                <w:rFonts w:ascii="Trebuchet MS" w:hAnsi="Trebuchet MS"/>
                <w:b/>
              </w:rPr>
              <w:t xml:space="preserve">The employer reserves the right to appoint an agent to act on their behalf at any stage of the </w:t>
            </w:r>
            <w:r>
              <w:rPr>
                <w:rFonts w:ascii="Trebuchet MS" w:hAnsi="Trebuchet MS"/>
                <w:b/>
              </w:rPr>
              <w:t>grievance/</w:t>
            </w:r>
            <w:r w:rsidRPr="00484A56">
              <w:rPr>
                <w:rFonts w:ascii="Trebuchet MS" w:hAnsi="Trebuchet MS"/>
                <w:b/>
              </w:rPr>
              <w:t xml:space="preserve">investigation </w:t>
            </w:r>
            <w:proofErr w:type="gramStart"/>
            <w:r w:rsidRPr="00484A56">
              <w:rPr>
                <w:rFonts w:ascii="Trebuchet MS" w:hAnsi="Trebuchet MS"/>
                <w:b/>
              </w:rPr>
              <w:t>proces</w:t>
            </w:r>
            <w:r w:rsidRPr="00E108BD">
              <w:rPr>
                <w:rFonts w:ascii="Trebuchet MS" w:hAnsi="Trebuchet MS"/>
                <w:b/>
              </w:rPr>
              <w:t>s</w:t>
            </w:r>
            <w:proofErr w:type="gramEnd"/>
          </w:p>
          <w:p w:rsidR="00C21396" w:rsidP="00432BB8" w:rsidRDefault="00C21396" w14:paraId="2908EB2C" w14:textId="77777777">
            <w:pPr>
              <w:spacing w:before="120" w:after="120" w:line="276" w:lineRule="auto"/>
              <w:rPr>
                <w:rFonts w:ascii="Trebuchet MS" w:hAnsi="Trebuchet MS"/>
              </w:rPr>
            </w:pPr>
          </w:p>
          <w:p w:rsidRPr="00D532ED" w:rsidR="00BA612B" w:rsidP="00432BB8" w:rsidRDefault="00A6294D" w14:paraId="5371EE7D" w14:textId="77777777">
            <w:pPr>
              <w:spacing w:before="120" w:after="120" w:line="276" w:lineRule="auto"/>
              <w:rPr>
                <w:rFonts w:ascii="Trebuchet MS" w:hAnsi="Trebuchet MS"/>
              </w:rPr>
            </w:pPr>
            <w:r w:rsidRPr="00D532ED">
              <w:rPr>
                <w:rFonts w:ascii="Trebuchet MS" w:hAnsi="Trebuchet MS"/>
              </w:rPr>
              <w:lastRenderedPageBreak/>
              <w:t xml:space="preserve">A grievance is any concern, </w:t>
            </w:r>
            <w:proofErr w:type="gramStart"/>
            <w:r w:rsidRPr="00D532ED">
              <w:rPr>
                <w:rFonts w:ascii="Trebuchet MS" w:hAnsi="Trebuchet MS"/>
              </w:rPr>
              <w:t>problem</w:t>
            </w:r>
            <w:proofErr w:type="gramEnd"/>
            <w:r w:rsidRPr="00D532ED">
              <w:rPr>
                <w:rFonts w:ascii="Trebuchet MS" w:hAnsi="Trebuchet MS"/>
              </w:rPr>
              <w:t xml:space="preserve"> or complaint that you raise with your employer. It may be about your work, working environment or relationships with others in the workplace. </w:t>
            </w:r>
          </w:p>
          <w:p w:rsidRPr="00D532ED" w:rsidR="00BA612B" w:rsidP="00BA612B" w:rsidRDefault="00A6294D" w14:paraId="7481FE58" w14:textId="77777777">
            <w:pPr>
              <w:rPr>
                <w:rFonts w:ascii="Trebuchet MS" w:hAnsi="Trebuchet MS"/>
              </w:rPr>
            </w:pPr>
            <w:r w:rsidRPr="00D532ED">
              <w:rPr>
                <w:rFonts w:ascii="Trebuchet MS" w:hAnsi="Trebuchet MS"/>
              </w:rPr>
              <w:t xml:space="preserve">You should initially aim to resolve any problems you have informally with the employer. It is hoped that most problems can be raised and settled </w:t>
            </w:r>
            <w:proofErr w:type="gramStart"/>
            <w:r w:rsidRPr="00D532ED">
              <w:rPr>
                <w:rFonts w:ascii="Trebuchet MS" w:hAnsi="Trebuchet MS"/>
              </w:rPr>
              <w:t>during the course of</w:t>
            </w:r>
            <w:proofErr w:type="gramEnd"/>
            <w:r w:rsidRPr="00D532ED">
              <w:rPr>
                <w:rFonts w:ascii="Trebuchet MS" w:hAnsi="Trebuchet MS"/>
              </w:rPr>
              <w:t xml:space="preserve"> the everyday working relationship to the satisfaction of both parties.</w:t>
            </w:r>
          </w:p>
          <w:p w:rsidRPr="00D532ED" w:rsidR="00432BB8" w:rsidP="00BA612B" w:rsidRDefault="00432BB8" w14:paraId="121FD38A" w14:textId="77777777">
            <w:pPr>
              <w:rPr>
                <w:rFonts w:ascii="Trebuchet MS" w:hAnsi="Trebuchet MS"/>
              </w:rPr>
            </w:pPr>
          </w:p>
          <w:p w:rsidRPr="00D532ED" w:rsidR="00A6294D" w:rsidP="00BA612B" w:rsidRDefault="004B776E" w14:paraId="72B6D963" w14:textId="77777777">
            <w:pPr>
              <w:rPr>
                <w:rFonts w:ascii="Trebuchet MS" w:hAnsi="Trebuchet MS"/>
              </w:rPr>
            </w:pPr>
            <w:r w:rsidRPr="00D532ED">
              <w:rPr>
                <w:rFonts w:ascii="Trebuchet MS" w:hAnsi="Trebuchet MS"/>
              </w:rPr>
              <w:t>However,</w:t>
            </w:r>
            <w:r w:rsidRPr="00D532ED" w:rsidR="00A6294D">
              <w:rPr>
                <w:rFonts w:ascii="Trebuchet MS" w:hAnsi="Trebuchet MS"/>
              </w:rPr>
              <w:t xml:space="preserve"> if you are unhappy with a particular aspect of the job and you feel unable to resolve the problem informally with the employer this is a grievance. If you feel you have a grievance you should follow the procedure outlined below.</w:t>
            </w:r>
          </w:p>
          <w:p w:rsidRPr="00D532ED" w:rsidR="00BA612B" w:rsidP="00BA612B" w:rsidRDefault="00BA612B" w14:paraId="1FE2DD96" w14:textId="77777777">
            <w:pPr>
              <w:rPr>
                <w:rFonts w:ascii="Trebuchet MS" w:hAnsi="Trebuchet MS"/>
              </w:rPr>
            </w:pPr>
          </w:p>
          <w:p w:rsidRPr="00D532ED" w:rsidR="00A6294D" w:rsidP="00FB4DCD" w:rsidRDefault="00A6294D" w14:paraId="33F17BBE" w14:textId="77777777">
            <w:pPr>
              <w:pStyle w:val="BodyText"/>
              <w:numPr>
                <w:ilvl w:val="0"/>
                <w:numId w:val="3"/>
              </w:numPr>
              <w:spacing w:line="276" w:lineRule="auto"/>
              <w:rPr>
                <w:rFonts w:ascii="Trebuchet MS" w:hAnsi="Trebuchet MS" w:cs="Arial"/>
                <w:szCs w:val="24"/>
                <w:lang w:val="en-GB" w:eastAsia="en-GB"/>
              </w:rPr>
            </w:pPr>
            <w:r w:rsidRPr="00D532ED">
              <w:rPr>
                <w:rFonts w:ascii="Trebuchet MS" w:hAnsi="Trebuchet MS" w:cs="Arial"/>
                <w:szCs w:val="24"/>
                <w:lang w:val="en-GB" w:eastAsia="en-GB"/>
              </w:rPr>
              <w:t xml:space="preserve">Write a letter to the employer outlining your </w:t>
            </w:r>
            <w:proofErr w:type="gramStart"/>
            <w:r w:rsidRPr="00D532ED">
              <w:rPr>
                <w:rFonts w:ascii="Trebuchet MS" w:hAnsi="Trebuchet MS" w:cs="Arial"/>
                <w:szCs w:val="24"/>
                <w:lang w:val="en-GB" w:eastAsia="en-GB"/>
              </w:rPr>
              <w:t>grievance</w:t>
            </w:r>
            <w:proofErr w:type="gramEnd"/>
          </w:p>
          <w:p w:rsidRPr="00D532ED" w:rsidR="00A6294D" w:rsidP="00A6294D" w:rsidRDefault="00A6294D" w14:paraId="05CB7DA0" w14:textId="77777777">
            <w:pPr>
              <w:spacing w:before="120" w:line="276" w:lineRule="auto"/>
              <w:jc w:val="both"/>
              <w:rPr>
                <w:rFonts w:ascii="Trebuchet MS" w:hAnsi="Trebuchet MS"/>
              </w:rPr>
            </w:pPr>
            <w:r w:rsidRPr="00D532ED">
              <w:rPr>
                <w:rFonts w:ascii="Trebuchet MS" w:hAnsi="Trebuchet MS"/>
              </w:rPr>
              <w:t xml:space="preserve">As soon as you believe you have a grievance, you should write to the employer giving them details of your grievance. You may find it helpful to say in your letter how you would like your employer to resolve the problem. You should make sure your letter is dated and that you keep a copy. </w:t>
            </w:r>
          </w:p>
          <w:p w:rsidRPr="00D532ED" w:rsidR="00A6294D" w:rsidP="00A6294D" w:rsidRDefault="00A6294D" w14:paraId="1AFB3073" w14:textId="77777777">
            <w:pPr>
              <w:spacing w:before="120"/>
              <w:rPr>
                <w:rFonts w:ascii="Trebuchet MS" w:hAnsi="Trebuchet MS"/>
              </w:rPr>
            </w:pPr>
            <w:r w:rsidRPr="00D532ED">
              <w:rPr>
                <w:rFonts w:ascii="Trebuchet MS" w:hAnsi="Trebuchet MS"/>
              </w:rPr>
              <w:t>(b) Grievance meeting</w:t>
            </w:r>
          </w:p>
          <w:p w:rsidRPr="00D532ED" w:rsidR="00A6294D" w:rsidP="00A6294D" w:rsidRDefault="00A6294D" w14:paraId="439D2254" w14:textId="77777777">
            <w:pPr>
              <w:spacing w:before="120"/>
              <w:rPr>
                <w:rFonts w:ascii="Trebuchet MS" w:hAnsi="Trebuchet MS"/>
              </w:rPr>
            </w:pPr>
            <w:r w:rsidRPr="00D532ED">
              <w:rPr>
                <w:rFonts w:ascii="Trebuchet MS" w:hAnsi="Trebuchet MS"/>
              </w:rPr>
              <w:t xml:space="preserve">Once the employer has received your written </w:t>
            </w:r>
            <w:r w:rsidRPr="00D532ED" w:rsidR="00A541EB">
              <w:rPr>
                <w:rFonts w:ascii="Trebuchet MS" w:hAnsi="Trebuchet MS"/>
              </w:rPr>
              <w:t>grievance,</w:t>
            </w:r>
            <w:r w:rsidRPr="00D532ED">
              <w:rPr>
                <w:rFonts w:ascii="Trebuchet MS" w:hAnsi="Trebuchet MS"/>
              </w:rPr>
              <w:t xml:space="preserve"> they will investigate the matter and write to you within </w:t>
            </w:r>
            <w:r w:rsidR="00206C3D">
              <w:rPr>
                <w:rFonts w:ascii="Trebuchet MS" w:hAnsi="Trebuchet MS"/>
              </w:rPr>
              <w:t xml:space="preserve">7 </w:t>
            </w:r>
            <w:r w:rsidRPr="00D532ED">
              <w:rPr>
                <w:rFonts w:ascii="Trebuchet MS" w:hAnsi="Trebuchet MS"/>
              </w:rPr>
              <w:t>calendar days</w:t>
            </w:r>
            <w:r w:rsidR="007D1670">
              <w:rPr>
                <w:rFonts w:ascii="Trebuchet MS" w:hAnsi="Trebuchet MS"/>
              </w:rPr>
              <w:t xml:space="preserve"> (ACAS says - ideally within </w:t>
            </w:r>
            <w:r w:rsidR="001D0F91">
              <w:rPr>
                <w:rFonts w:ascii="Trebuchet MS" w:hAnsi="Trebuchet MS"/>
              </w:rPr>
              <w:t>five</w:t>
            </w:r>
            <w:r w:rsidR="007D1670">
              <w:rPr>
                <w:rFonts w:ascii="Trebuchet MS" w:hAnsi="Trebuchet MS"/>
              </w:rPr>
              <w:t xml:space="preserve"> working days)</w:t>
            </w:r>
            <w:r w:rsidRPr="00D532ED">
              <w:rPr>
                <w:rFonts w:ascii="Trebuchet MS" w:hAnsi="Trebuchet MS"/>
              </w:rPr>
              <w:t xml:space="preserve"> to invite you to a meeting to discuss your grievance. The location and time/date of the meeting will be agreeable to both parties. You have the right to be accompanied by a colleague, trade union representative</w:t>
            </w:r>
            <w:r w:rsidR="007D1670">
              <w:rPr>
                <w:rFonts w:ascii="Trebuchet MS" w:hAnsi="Trebuchet MS"/>
              </w:rPr>
              <w:t>, someone employed by a trade union</w:t>
            </w:r>
            <w:r w:rsidR="00A541EB">
              <w:rPr>
                <w:rFonts w:ascii="Trebuchet MS" w:hAnsi="Trebuchet MS"/>
              </w:rPr>
              <w:t xml:space="preserve"> </w:t>
            </w:r>
            <w:r w:rsidRPr="00D532ED">
              <w:rPr>
                <w:rFonts w:ascii="Trebuchet MS" w:hAnsi="Trebuchet MS"/>
              </w:rPr>
              <w:t xml:space="preserve">or other person agreeable to both parties at this meeting. The intention of this meeting is to establish the facts and find a way to resolve the problem. </w:t>
            </w:r>
          </w:p>
          <w:p w:rsidRPr="00D532ED" w:rsidR="00A6294D" w:rsidP="00A6294D" w:rsidRDefault="00A6294D" w14:paraId="0CF5398C" w14:textId="77777777">
            <w:pPr>
              <w:spacing w:before="120" w:line="276" w:lineRule="auto"/>
              <w:jc w:val="both"/>
              <w:rPr>
                <w:rFonts w:ascii="Trebuchet MS" w:hAnsi="Trebuchet MS"/>
              </w:rPr>
            </w:pPr>
            <w:r w:rsidRPr="00D532ED">
              <w:rPr>
                <w:rFonts w:ascii="Trebuchet MS" w:hAnsi="Trebuchet MS"/>
              </w:rPr>
              <w:t>After the meeting the employer will write to you without unreasonable delay with their decision. The employer will set out, where appropriate, what action they intend to take to resolve your grievance.</w:t>
            </w:r>
          </w:p>
          <w:p w:rsidR="00A6294D" w:rsidP="00A6294D" w:rsidRDefault="00A6294D" w14:paraId="27357532" w14:textId="77777777">
            <w:pPr>
              <w:spacing w:before="120"/>
              <w:rPr>
                <w:rFonts w:ascii="Trebuchet MS" w:hAnsi="Trebuchet MS"/>
              </w:rPr>
            </w:pPr>
          </w:p>
          <w:p w:rsidR="004E2870" w:rsidP="004E2870" w:rsidRDefault="004E2870" w14:paraId="0A61F378" w14:textId="77777777">
            <w:pPr>
              <w:spacing w:before="120"/>
              <w:rPr>
                <w:rFonts w:ascii="Trebuchet MS" w:hAnsi="Trebuchet MS" w:cs="Calibri"/>
              </w:rPr>
            </w:pPr>
            <w:r>
              <w:rPr>
                <w:rFonts w:ascii="Trebuchet MS" w:hAnsi="Trebuchet MS"/>
              </w:rPr>
              <w:t>(c) Appealing the employer’s decision</w:t>
            </w:r>
          </w:p>
          <w:p w:rsidRPr="004E2870" w:rsidR="004E2870" w:rsidP="004E2870" w:rsidRDefault="004E2870" w14:paraId="021E5D24" w14:textId="77777777">
            <w:pPr>
              <w:spacing w:before="120"/>
              <w:rPr>
                <w:rFonts w:ascii="Trebuchet MS" w:hAnsi="Trebuchet MS"/>
                <w:sz w:val="22"/>
                <w:szCs w:val="22"/>
              </w:rPr>
            </w:pPr>
            <w:r>
              <w:rPr>
                <w:rFonts w:ascii="Trebuchet MS" w:hAnsi="Trebuchet MS"/>
              </w:rPr>
              <w:t xml:space="preserve">You have the right to appeal against any decisions that are made during this grievance procedure. If you wish to appeal, please make this request in writing to the employer within </w:t>
            </w:r>
            <w:r w:rsidR="001D0F91">
              <w:rPr>
                <w:rFonts w:ascii="Trebuchet MS" w:hAnsi="Trebuchet MS"/>
              </w:rPr>
              <w:t xml:space="preserve">five </w:t>
            </w:r>
            <w:r>
              <w:rPr>
                <w:rFonts w:ascii="Trebuchet MS" w:hAnsi="Trebuchet MS"/>
              </w:rPr>
              <w:t>working days of receipt of the grievance response.</w:t>
            </w:r>
          </w:p>
          <w:p w:rsidR="004E2870" w:rsidP="004E2870" w:rsidRDefault="004E2870" w14:paraId="07F023C8" w14:textId="77777777">
            <w:pPr>
              <w:rPr>
                <w:rFonts w:ascii="Trebuchet MS" w:hAnsi="Trebuchet MS"/>
              </w:rPr>
            </w:pPr>
          </w:p>
          <w:p w:rsidR="00C21396" w:rsidP="004E2870" w:rsidRDefault="004E2870" w14:paraId="729DDDC7" w14:textId="77777777">
            <w:pPr>
              <w:rPr>
                <w:rFonts w:ascii="Trebuchet MS" w:hAnsi="Trebuchet MS"/>
              </w:rPr>
            </w:pPr>
            <w:r>
              <w:rPr>
                <w:rFonts w:ascii="Trebuchet MS" w:hAnsi="Trebuchet MS"/>
              </w:rPr>
              <w:t>In the event of an appeal, the employer will seek advice from their Direct Payments support organisation and/or their Employment Legal Advice through their Employer’s Liability Insurance</w:t>
            </w:r>
            <w:r w:rsidR="00C21396">
              <w:rPr>
                <w:rFonts w:ascii="Trebuchet MS" w:hAnsi="Trebuchet MS"/>
              </w:rPr>
              <w:t>.</w:t>
            </w:r>
          </w:p>
          <w:p w:rsidR="00C21396" w:rsidP="00C21396" w:rsidRDefault="00C21396" w14:paraId="4BDB5498" w14:textId="77777777">
            <w:pPr>
              <w:spacing w:after="120" w:line="276" w:lineRule="auto"/>
              <w:jc w:val="both"/>
              <w:rPr>
                <w:rFonts w:ascii="Trebuchet MS" w:hAnsi="Trebuchet MS"/>
              </w:rPr>
            </w:pPr>
          </w:p>
          <w:p w:rsidRPr="00D532ED" w:rsidR="004E2870" w:rsidP="004B776E" w:rsidRDefault="00C21396" w14:paraId="5783784F" w14:textId="77777777">
            <w:pPr>
              <w:spacing w:after="120" w:line="276" w:lineRule="auto"/>
              <w:jc w:val="both"/>
              <w:rPr>
                <w:rFonts w:ascii="Trebuchet MS" w:hAnsi="Trebuchet MS"/>
              </w:rPr>
            </w:pPr>
            <w:r w:rsidRPr="00D532ED">
              <w:rPr>
                <w:rFonts w:ascii="Trebuchet MS" w:hAnsi="Trebuchet MS"/>
              </w:rPr>
              <w:t>Where appropriate the employer may invite a neutral third party</w:t>
            </w:r>
            <w:r>
              <w:rPr>
                <w:rFonts w:ascii="Trebuchet MS" w:hAnsi="Trebuchet MS"/>
              </w:rPr>
              <w:t xml:space="preserve"> or their Direct Payment</w:t>
            </w:r>
            <w:r w:rsidR="008629A0">
              <w:rPr>
                <w:rFonts w:ascii="Trebuchet MS" w:hAnsi="Trebuchet MS"/>
              </w:rPr>
              <w:t>’</w:t>
            </w:r>
            <w:r>
              <w:rPr>
                <w:rFonts w:ascii="Trebuchet MS" w:hAnsi="Trebuchet MS"/>
              </w:rPr>
              <w:t>s support organisation</w:t>
            </w:r>
            <w:r w:rsidRPr="00D532ED">
              <w:rPr>
                <w:rFonts w:ascii="Trebuchet MS" w:hAnsi="Trebuchet MS"/>
              </w:rPr>
              <w:t xml:space="preserve"> to assist them in </w:t>
            </w:r>
            <w:proofErr w:type="gramStart"/>
            <w:r w:rsidRPr="00D532ED">
              <w:rPr>
                <w:rFonts w:ascii="Trebuchet MS" w:hAnsi="Trebuchet MS"/>
              </w:rPr>
              <w:t>making a decision</w:t>
            </w:r>
            <w:proofErr w:type="gramEnd"/>
            <w:r w:rsidRPr="00D532ED">
              <w:rPr>
                <w:rFonts w:ascii="Trebuchet MS" w:hAnsi="Trebuchet MS"/>
              </w:rPr>
              <w:t>.</w:t>
            </w:r>
          </w:p>
          <w:p w:rsidRPr="00D532ED" w:rsidR="0031502C" w:rsidP="00A6294D" w:rsidRDefault="0031502C" w14:paraId="2916C19D" w14:textId="77777777">
            <w:pPr>
              <w:spacing w:before="120"/>
              <w:rPr>
                <w:rFonts w:ascii="Trebuchet MS" w:hAnsi="Trebuchet MS"/>
              </w:rPr>
            </w:pPr>
          </w:p>
        </w:tc>
      </w:tr>
    </w:tbl>
    <w:p w:rsidRPr="00CC7A76" w:rsidR="00A6294D" w:rsidP="00D813DA" w:rsidRDefault="00A6294D" w14:paraId="74869460" w14:textId="77777777">
      <w:pPr>
        <w:spacing w:line="276" w:lineRule="auto"/>
        <w:jc w:val="both"/>
        <w:rPr>
          <w:rFonts w:ascii="Trebuchet MS" w:hAnsi="Trebuchet MS"/>
          <w:sz w:val="22"/>
        </w:rPr>
      </w:pPr>
    </w:p>
    <w:sectPr w:rsidRPr="00CC7A76" w:rsidR="00A6294D" w:rsidSect="00D532ED">
      <w:footerReference w:type="default" r:id="rId12"/>
      <w:footerReference w:type="first" r:id="rId13"/>
      <w:pgSz w:w="11906" w:h="16838" w:orient="portrait"/>
      <w:pgMar w:top="567" w:right="1077" w:bottom="1134" w:left="1077"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B4E" w:rsidRDefault="006C3B4E" w14:paraId="46ABBD8F" w14:textId="77777777">
      <w:r>
        <w:separator/>
      </w:r>
    </w:p>
  </w:endnote>
  <w:endnote w:type="continuationSeparator" w:id="0">
    <w:p w:rsidR="006C3B4E" w:rsidRDefault="006C3B4E" w14:paraId="06BBA3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32ED" w:rsidR="00033BB4" w:rsidP="009A69FA" w:rsidRDefault="00033BB4" w14:paraId="08450E5A" w14:textId="77777777">
    <w:pPr>
      <w:pStyle w:val="Footer"/>
      <w:pBdr>
        <w:top w:val="single" w:color="D9D9D9" w:sz="4" w:space="1"/>
      </w:pBdr>
      <w:tabs>
        <w:tab w:val="clear" w:pos="4153"/>
      </w:tabs>
      <w:jc w:val="center"/>
      <w:rPr>
        <w:rFonts w:ascii="Trebuchet MS" w:hAnsi="Trebuchet MS"/>
        <w:b/>
        <w:bCs/>
        <w:color w:val="808080"/>
        <w:lang w:val="en-GB"/>
      </w:rPr>
    </w:pPr>
    <w:r w:rsidRPr="00D532ED">
      <w:rPr>
        <w:rFonts w:ascii="Trebuchet MS" w:hAnsi="Trebuchet MS"/>
        <w:color w:val="808080"/>
        <w:lang w:val="en-GB"/>
      </w:rPr>
      <w:t xml:space="preserve">Example employment contract </w:t>
    </w:r>
    <w:r>
      <w:rPr>
        <w:rFonts w:ascii="Trebuchet MS" w:hAnsi="Trebuchet MS"/>
        <w:color w:val="808080"/>
        <w:lang w:val="en-GB"/>
      </w:rPr>
      <w:t xml:space="preserve">No: </w:t>
    </w:r>
    <w:r w:rsidRPr="00D532ED">
      <w:rPr>
        <w:rFonts w:ascii="Trebuchet MS" w:hAnsi="Trebuchet MS"/>
        <w:color w:val="808080"/>
        <w:lang w:val="en-GB"/>
      </w:rPr>
      <w:t>4.3a</w:t>
    </w:r>
    <w:r>
      <w:rPr>
        <w:rFonts w:ascii="Trebuchet MS" w:hAnsi="Trebuchet MS"/>
        <w:color w:val="808080"/>
        <w:lang w:val="en-GB"/>
      </w:rPr>
      <w:t xml:space="preserve">                     Last updated </w:t>
    </w:r>
    <w:r w:rsidR="00717C9C">
      <w:rPr>
        <w:rFonts w:ascii="Trebuchet MS" w:hAnsi="Trebuchet MS"/>
        <w:color w:val="808080"/>
        <w:lang w:val="en-GB"/>
      </w:rPr>
      <w:t>31</w:t>
    </w:r>
    <w:r w:rsidR="008629A0">
      <w:rPr>
        <w:rFonts w:ascii="Trebuchet MS" w:hAnsi="Trebuchet MS"/>
        <w:color w:val="808080"/>
        <w:lang w:val="en-GB"/>
      </w:rPr>
      <w:t>.0</w:t>
    </w:r>
    <w:r w:rsidR="00717C9C">
      <w:rPr>
        <w:rFonts w:ascii="Trebuchet MS" w:hAnsi="Trebuchet MS"/>
        <w:color w:val="808080"/>
        <w:lang w:val="en-GB"/>
      </w:rPr>
      <w:t>5</w:t>
    </w:r>
    <w:r w:rsidR="008629A0">
      <w:rPr>
        <w:rFonts w:ascii="Trebuchet MS" w:hAnsi="Trebuchet MS"/>
        <w:color w:val="808080"/>
        <w:lang w:val="en-GB"/>
      </w:rPr>
      <w:t>.24</w:t>
    </w:r>
    <w:r w:rsidR="00C67082">
      <w:rPr>
        <w:rFonts w:ascii="Trebuchet MS" w:hAnsi="Trebuchet MS"/>
        <w:color w:val="808080"/>
        <w:lang w:val="en-GB"/>
      </w:rPr>
      <w:t xml:space="preserve"> </w:t>
    </w:r>
    <w:r w:rsidRPr="00D532ED">
      <w:rPr>
        <w:rFonts w:ascii="Trebuchet MS" w:hAnsi="Trebuchet MS"/>
        <w:b/>
        <w:color w:val="808080"/>
      </w:rPr>
      <w:t>Page</w:t>
    </w:r>
    <w:r w:rsidRPr="00D532ED">
      <w:rPr>
        <w:rFonts w:ascii="Trebuchet MS" w:hAnsi="Trebuchet MS"/>
        <w:b/>
        <w:color w:val="808080"/>
        <w:lang w:val="en-GB"/>
      </w:rPr>
      <w:t xml:space="preserve"> </w:t>
    </w:r>
    <w:r w:rsidRPr="00D532ED">
      <w:rPr>
        <w:rFonts w:ascii="Trebuchet MS" w:hAnsi="Trebuchet MS"/>
        <w:b/>
        <w:color w:val="808080"/>
      </w:rPr>
      <w:fldChar w:fldCharType="begin"/>
    </w:r>
    <w:r w:rsidRPr="00D532ED">
      <w:rPr>
        <w:rFonts w:ascii="Trebuchet MS" w:hAnsi="Trebuchet MS"/>
        <w:b/>
        <w:color w:val="808080"/>
      </w:rPr>
      <w:instrText xml:space="preserve"> PAGE   \* MERGEFORMAT </w:instrText>
    </w:r>
    <w:r w:rsidRPr="00D532ED">
      <w:rPr>
        <w:rFonts w:ascii="Trebuchet MS" w:hAnsi="Trebuchet MS"/>
        <w:b/>
        <w:color w:val="808080"/>
      </w:rPr>
      <w:fldChar w:fldCharType="separate"/>
    </w:r>
    <w:r w:rsidRPr="009A1AB4" w:rsidR="009A1AB4">
      <w:rPr>
        <w:rFonts w:ascii="Trebuchet MS" w:hAnsi="Trebuchet MS"/>
        <w:b/>
        <w:bCs/>
        <w:noProof/>
        <w:color w:val="808080"/>
      </w:rPr>
      <w:t>6</w:t>
    </w:r>
    <w:r w:rsidRPr="00D532ED">
      <w:rPr>
        <w:rFonts w:ascii="Trebuchet MS" w:hAnsi="Trebuchet MS"/>
        <w:b/>
        <w:bCs/>
        <w:noProof/>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27CE6" w:rsidR="00033BB4" w:rsidP="00DF10D6" w:rsidRDefault="00033BB4" w14:paraId="4DCE191D" w14:textId="77777777">
    <w:pPr>
      <w:pStyle w:val="Footer"/>
      <w:pBdr>
        <w:top w:val="single" w:color="D9D9D9" w:sz="4" w:space="1"/>
      </w:pBdr>
      <w:tabs>
        <w:tab w:val="clear" w:pos="4153"/>
      </w:tabs>
      <w:jc w:val="center"/>
      <w:rPr>
        <w:rFonts w:ascii="Trebuchet MS" w:hAnsi="Trebuchet MS"/>
        <w:b/>
        <w:bCs/>
        <w:color w:val="808080"/>
        <w:sz w:val="20"/>
        <w:szCs w:val="20"/>
        <w:lang w:val="en-GB"/>
      </w:rPr>
    </w:pPr>
    <w:r>
      <w:rPr>
        <w:rFonts w:ascii="Trebuchet MS" w:hAnsi="Trebuchet MS"/>
        <w:color w:val="808080"/>
        <w:sz w:val="20"/>
        <w:szCs w:val="20"/>
        <w:lang w:val="en-GB"/>
      </w:rPr>
      <w:t>July 2018              Example employment contract- employer template 4.3a</w:t>
    </w:r>
    <w:r w:rsidRPr="00627CE6">
      <w:rPr>
        <w:rFonts w:ascii="Trebuchet MS" w:hAnsi="Trebuchet MS"/>
        <w:color w:val="808080"/>
        <w:sz w:val="20"/>
        <w:szCs w:val="20"/>
        <w:lang w:val="en-GB"/>
      </w:rPr>
      <w:tab/>
    </w:r>
    <w:r w:rsidRPr="00627CE6">
      <w:rPr>
        <w:rFonts w:ascii="Trebuchet MS" w:hAnsi="Trebuchet MS"/>
        <w:color w:val="808080"/>
        <w:sz w:val="20"/>
        <w:szCs w:val="20"/>
        <w:lang w:val="en-GB"/>
      </w:rPr>
      <w:tab/>
    </w:r>
    <w:r w:rsidRPr="00627CE6">
      <w:rPr>
        <w:rFonts w:ascii="Trebuchet MS" w:hAnsi="Trebuchet MS"/>
        <w:b/>
        <w:color w:val="808080"/>
        <w:sz w:val="20"/>
        <w:szCs w:val="20"/>
      </w:rPr>
      <w:t>Page</w:t>
    </w:r>
    <w:r w:rsidRPr="00627CE6">
      <w:rPr>
        <w:rFonts w:ascii="Trebuchet MS" w:hAnsi="Trebuchet MS"/>
        <w:b/>
        <w:color w:val="808080"/>
        <w:sz w:val="20"/>
        <w:szCs w:val="20"/>
        <w:lang w:val="en-GB"/>
      </w:rPr>
      <w:t xml:space="preserve"> </w:t>
    </w:r>
    <w:r w:rsidRPr="00627CE6">
      <w:rPr>
        <w:rFonts w:ascii="Trebuchet MS" w:hAnsi="Trebuchet MS"/>
        <w:b/>
        <w:color w:val="808080"/>
        <w:sz w:val="20"/>
        <w:szCs w:val="20"/>
      </w:rPr>
      <w:fldChar w:fldCharType="begin"/>
    </w:r>
    <w:r w:rsidRPr="00627CE6">
      <w:rPr>
        <w:rFonts w:ascii="Trebuchet MS" w:hAnsi="Trebuchet MS"/>
        <w:b/>
        <w:color w:val="808080"/>
        <w:sz w:val="20"/>
        <w:szCs w:val="20"/>
      </w:rPr>
      <w:instrText xml:space="preserve"> PAGE   \* MERGEFORMAT </w:instrText>
    </w:r>
    <w:r w:rsidRPr="00627CE6">
      <w:rPr>
        <w:rFonts w:ascii="Trebuchet MS" w:hAnsi="Trebuchet MS"/>
        <w:b/>
        <w:color w:val="808080"/>
        <w:sz w:val="20"/>
        <w:szCs w:val="20"/>
      </w:rPr>
      <w:fldChar w:fldCharType="separate"/>
    </w:r>
    <w:r w:rsidRPr="004A01BF">
      <w:rPr>
        <w:rFonts w:ascii="Trebuchet MS" w:hAnsi="Trebuchet MS"/>
        <w:b/>
        <w:bCs/>
        <w:noProof/>
        <w:color w:val="808080"/>
        <w:sz w:val="20"/>
        <w:szCs w:val="20"/>
      </w:rPr>
      <w:t>1</w:t>
    </w:r>
    <w:r w:rsidRPr="00627CE6">
      <w:rPr>
        <w:rFonts w:ascii="Trebuchet MS" w:hAnsi="Trebuchet MS"/>
        <w:b/>
        <w:bCs/>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B4E" w:rsidRDefault="006C3B4E" w14:paraId="187F57B8" w14:textId="77777777">
      <w:r>
        <w:separator/>
      </w:r>
    </w:p>
  </w:footnote>
  <w:footnote w:type="continuationSeparator" w:id="0">
    <w:p w:rsidR="006C3B4E" w:rsidRDefault="006C3B4E" w14:paraId="54738AF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620"/>
    <w:multiLevelType w:val="hybridMultilevel"/>
    <w:tmpl w:val="50183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067EBA"/>
    <w:multiLevelType w:val="hybridMultilevel"/>
    <w:tmpl w:val="D2D23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376039"/>
    <w:multiLevelType w:val="hybridMultilevel"/>
    <w:tmpl w:val="5DCA82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24364E"/>
    <w:multiLevelType w:val="hybridMultilevel"/>
    <w:tmpl w:val="232A4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C81E5F"/>
    <w:multiLevelType w:val="hybridMultilevel"/>
    <w:tmpl w:val="90569D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F6183"/>
    <w:multiLevelType w:val="hybridMultilevel"/>
    <w:tmpl w:val="67B2B8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3712AA"/>
    <w:multiLevelType w:val="hybridMultilevel"/>
    <w:tmpl w:val="E5660C5E"/>
    <w:lvl w:ilvl="0" w:tplc="426228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50698"/>
    <w:multiLevelType w:val="hybridMultilevel"/>
    <w:tmpl w:val="51964D76"/>
    <w:lvl w:ilvl="0" w:tplc="B316E1CC">
      <w:numFmt w:val="bullet"/>
      <w:lvlText w:val="•"/>
      <w:lvlJc w:val="left"/>
      <w:pPr>
        <w:ind w:left="1080" w:hanging="360"/>
      </w:pPr>
      <w:rPr>
        <w:rFonts w:hint="default" w:ascii="Trebuchet MS" w:hAnsi="Trebuchet MS"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DB44C1D"/>
    <w:multiLevelType w:val="hybridMultilevel"/>
    <w:tmpl w:val="62B64832"/>
    <w:lvl w:ilvl="0" w:tplc="1DF47A58">
      <w:numFmt w:val="bullet"/>
      <w:lvlText w:val="•"/>
      <w:lvlJc w:val="left"/>
      <w:pPr>
        <w:ind w:left="1004" w:hanging="360"/>
      </w:pPr>
      <w:rPr>
        <w:rFonts w:hint="default" w:ascii="Trebuchet MS" w:hAnsi="Trebuchet MS" w:eastAsia="Times New Roman" w:cs="Times New Roman"/>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9" w15:restartNumberingAfterBreak="0">
    <w:nsid w:val="1EF603DB"/>
    <w:multiLevelType w:val="hybridMultilevel"/>
    <w:tmpl w:val="107808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B61A3C"/>
    <w:multiLevelType w:val="multilevel"/>
    <w:tmpl w:val="40EC24A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0501A6"/>
    <w:multiLevelType w:val="hybridMultilevel"/>
    <w:tmpl w:val="3C641A1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2B740F"/>
    <w:multiLevelType w:val="hybridMultilevel"/>
    <w:tmpl w:val="7BC6D4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1B23E7"/>
    <w:multiLevelType w:val="hybridMultilevel"/>
    <w:tmpl w:val="106A35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1C22361"/>
    <w:multiLevelType w:val="hybridMultilevel"/>
    <w:tmpl w:val="026058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A22DE"/>
    <w:multiLevelType w:val="multilevel"/>
    <w:tmpl w:val="1F009D86"/>
    <w:lvl w:ilvl="0">
      <w:start w:val="1"/>
      <w:numFmt w:val="decimal"/>
      <w:pStyle w:val="Heading1"/>
      <w:lvlText w:val="%1."/>
      <w:lvlJc w:val="left"/>
      <w:pPr>
        <w:ind w:left="360" w:hanging="360"/>
      </w:pPr>
      <w:rPr>
        <w:b/>
      </w:rPr>
    </w:lvl>
    <w:lvl w:ilvl="1">
      <w:start w:val="1"/>
      <w:numFmt w:val="decimal"/>
      <w:pStyle w:val="Heading2"/>
      <w:isLgl/>
      <w:lvlText w:val="%1.%2"/>
      <w:lvlJc w:val="left"/>
      <w:pPr>
        <w:ind w:left="426" w:hanging="360"/>
      </w:pPr>
    </w:lvl>
    <w:lvl w:ilvl="2">
      <w:start w:val="1"/>
      <w:numFmt w:val="lowerLetter"/>
      <w:pStyle w:val="Heading3"/>
      <w:lvlText w:val="%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836" w:hanging="1440"/>
      </w:pPr>
    </w:lvl>
    <w:lvl w:ilvl="7">
      <w:start w:val="1"/>
      <w:numFmt w:val="decimal"/>
      <w:isLgl/>
      <w:lvlText w:val="%1.%2.%3.%4.%5.%6.%7.%8"/>
      <w:lvlJc w:val="left"/>
      <w:pPr>
        <w:ind w:left="1902" w:hanging="1440"/>
      </w:pPr>
    </w:lvl>
    <w:lvl w:ilvl="8">
      <w:start w:val="1"/>
      <w:numFmt w:val="decimal"/>
      <w:isLgl/>
      <w:lvlText w:val="%1.%2.%3.%4.%5.%6.%7.%8.%9"/>
      <w:lvlJc w:val="left"/>
      <w:pPr>
        <w:ind w:left="1968" w:hanging="1440"/>
      </w:pPr>
    </w:lvl>
  </w:abstractNum>
  <w:abstractNum w:abstractNumId="16" w15:restartNumberingAfterBreak="0">
    <w:nsid w:val="3727127F"/>
    <w:multiLevelType w:val="hybridMultilevel"/>
    <w:tmpl w:val="A9104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8061BF"/>
    <w:multiLevelType w:val="hybridMultilevel"/>
    <w:tmpl w:val="3772648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8" w15:restartNumberingAfterBreak="0">
    <w:nsid w:val="41FF2360"/>
    <w:multiLevelType w:val="hybridMultilevel"/>
    <w:tmpl w:val="49440830"/>
    <w:lvl w:ilvl="0" w:tplc="725219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0F6116"/>
    <w:multiLevelType w:val="multilevel"/>
    <w:tmpl w:val="B33A31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5852D1"/>
    <w:multiLevelType w:val="hybridMultilevel"/>
    <w:tmpl w:val="DDC8D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5F62D4"/>
    <w:multiLevelType w:val="hybridMultilevel"/>
    <w:tmpl w:val="5C802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0DB2AC4"/>
    <w:multiLevelType w:val="hybridMultilevel"/>
    <w:tmpl w:val="C7DAA680"/>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23F0B57"/>
    <w:multiLevelType w:val="hybridMultilevel"/>
    <w:tmpl w:val="86366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E33B5A"/>
    <w:multiLevelType w:val="hybridMultilevel"/>
    <w:tmpl w:val="5ED47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9991685"/>
    <w:multiLevelType w:val="hybridMultilevel"/>
    <w:tmpl w:val="482C1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DE01A99"/>
    <w:multiLevelType w:val="hybridMultilevel"/>
    <w:tmpl w:val="17C07E6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7" w15:restartNumberingAfterBreak="0">
    <w:nsid w:val="5F633411"/>
    <w:multiLevelType w:val="hybridMultilevel"/>
    <w:tmpl w:val="3C387918"/>
    <w:lvl w:ilvl="0" w:tplc="B316E1CC">
      <w:numFmt w:val="bullet"/>
      <w:lvlText w:val="•"/>
      <w:lvlJc w:val="left"/>
      <w:pPr>
        <w:ind w:left="1080" w:hanging="360"/>
      </w:pPr>
      <w:rPr>
        <w:rFonts w:hint="default" w:ascii="Trebuchet MS" w:hAnsi="Trebuchet MS" w:eastAsia="Times New Roman" w:cs="Times New Roman"/>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8710364"/>
    <w:multiLevelType w:val="hybridMultilevel"/>
    <w:tmpl w:val="C906A538"/>
    <w:lvl w:ilvl="0" w:tplc="2D8C9C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06CC6"/>
    <w:multiLevelType w:val="hybridMultilevel"/>
    <w:tmpl w:val="68A62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0664550"/>
    <w:multiLevelType w:val="hybridMultilevel"/>
    <w:tmpl w:val="82C661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1B5611"/>
    <w:multiLevelType w:val="hybridMultilevel"/>
    <w:tmpl w:val="29727E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5F73B0"/>
    <w:multiLevelType w:val="hybridMultilevel"/>
    <w:tmpl w:val="D06409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3F664C3"/>
    <w:multiLevelType w:val="hybridMultilevel"/>
    <w:tmpl w:val="A5C887EA"/>
    <w:lvl w:ilvl="0" w:tplc="212AD44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4950DB"/>
    <w:multiLevelType w:val="hybridMultilevel"/>
    <w:tmpl w:val="36AE0C38"/>
    <w:lvl w:ilvl="0" w:tplc="9026A842">
      <w:numFmt w:val="bullet"/>
      <w:lvlText w:val="•"/>
      <w:lvlJc w:val="left"/>
      <w:pPr>
        <w:ind w:left="1080" w:hanging="720"/>
      </w:pPr>
      <w:rPr>
        <w:rFonts w:hint="default" w:ascii="Trebuchet MS" w:hAnsi="Trebuchet MS"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633238"/>
    <w:multiLevelType w:val="hybridMultilevel"/>
    <w:tmpl w:val="3B44046A"/>
    <w:lvl w:ilvl="0" w:tplc="062AEA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527F81"/>
    <w:multiLevelType w:val="hybridMultilevel"/>
    <w:tmpl w:val="0D8857D4"/>
    <w:lvl w:ilvl="0" w:tplc="B316E1CC">
      <w:numFmt w:val="bullet"/>
      <w:lvlText w:val="•"/>
      <w:lvlJc w:val="left"/>
      <w:pPr>
        <w:ind w:left="720" w:hanging="360"/>
      </w:pPr>
      <w:rPr>
        <w:rFonts w:hint="default" w:ascii="Trebuchet MS" w:hAnsi="Trebuchet M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B151FA"/>
    <w:multiLevelType w:val="hybridMultilevel"/>
    <w:tmpl w:val="FA02DB8C"/>
    <w:lvl w:ilvl="0" w:tplc="0276C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D4388A"/>
    <w:multiLevelType w:val="hybridMultilevel"/>
    <w:tmpl w:val="6DCEE6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02161640">
    <w:abstractNumId w:val="5"/>
  </w:num>
  <w:num w:numId="2" w16cid:durableId="1279411657">
    <w:abstractNumId w:val="0"/>
  </w:num>
  <w:num w:numId="3" w16cid:durableId="2129231107">
    <w:abstractNumId w:val="33"/>
  </w:num>
  <w:num w:numId="4" w16cid:durableId="549728085">
    <w:abstractNumId w:val="35"/>
  </w:num>
  <w:num w:numId="5" w16cid:durableId="2089114714">
    <w:abstractNumId w:val="16"/>
  </w:num>
  <w:num w:numId="6" w16cid:durableId="955597881">
    <w:abstractNumId w:val="29"/>
  </w:num>
  <w:num w:numId="7" w16cid:durableId="1941717797">
    <w:abstractNumId w:val="18"/>
  </w:num>
  <w:num w:numId="8" w16cid:durableId="516890776">
    <w:abstractNumId w:val="26"/>
  </w:num>
  <w:num w:numId="9" w16cid:durableId="304237873">
    <w:abstractNumId w:val="32"/>
  </w:num>
  <w:num w:numId="10" w16cid:durableId="553547374">
    <w:abstractNumId w:val="38"/>
  </w:num>
  <w:num w:numId="11" w16cid:durableId="930940602">
    <w:abstractNumId w:val="17"/>
  </w:num>
  <w:num w:numId="12" w16cid:durableId="989362260">
    <w:abstractNumId w:val="8"/>
  </w:num>
  <w:num w:numId="13" w16cid:durableId="48767261">
    <w:abstractNumId w:val="34"/>
  </w:num>
  <w:num w:numId="14" w16cid:durableId="65152437">
    <w:abstractNumId w:val="12"/>
  </w:num>
  <w:num w:numId="15" w16cid:durableId="1340504141">
    <w:abstractNumId w:val="21"/>
  </w:num>
  <w:num w:numId="16" w16cid:durableId="2076052947">
    <w:abstractNumId w:val="36"/>
  </w:num>
  <w:num w:numId="17" w16cid:durableId="368460999">
    <w:abstractNumId w:val="27"/>
  </w:num>
  <w:num w:numId="18" w16cid:durableId="1253318612">
    <w:abstractNumId w:val="7"/>
  </w:num>
  <w:num w:numId="19" w16cid:durableId="1175456604">
    <w:abstractNumId w:val="23"/>
  </w:num>
  <w:num w:numId="20" w16cid:durableId="93326482">
    <w:abstractNumId w:val="9"/>
  </w:num>
  <w:num w:numId="21" w16cid:durableId="1994292159">
    <w:abstractNumId w:val="1"/>
  </w:num>
  <w:num w:numId="22" w16cid:durableId="878981455">
    <w:abstractNumId w:val="20"/>
  </w:num>
  <w:num w:numId="23" w16cid:durableId="1560247650">
    <w:abstractNumId w:val="2"/>
  </w:num>
  <w:num w:numId="24" w16cid:durableId="1825658736">
    <w:abstractNumId w:val="4"/>
  </w:num>
  <w:num w:numId="25" w16cid:durableId="739519681">
    <w:abstractNumId w:val="14"/>
  </w:num>
  <w:num w:numId="26" w16cid:durableId="359208672">
    <w:abstractNumId w:val="31"/>
  </w:num>
  <w:num w:numId="27" w16cid:durableId="942419363">
    <w:abstractNumId w:val="24"/>
  </w:num>
  <w:num w:numId="28" w16cid:durableId="307167763">
    <w:abstractNumId w:val="25"/>
  </w:num>
  <w:num w:numId="29" w16cid:durableId="904223990">
    <w:abstractNumId w:val="3"/>
  </w:num>
  <w:num w:numId="30" w16cid:durableId="192035705">
    <w:abstractNumId w:val="30"/>
  </w:num>
  <w:num w:numId="31" w16cid:durableId="1078361730">
    <w:abstractNumId w:val="13"/>
  </w:num>
  <w:num w:numId="32" w16cid:durableId="84889718">
    <w:abstractNumId w:val="37"/>
  </w:num>
  <w:num w:numId="33" w16cid:durableId="2109496277">
    <w:abstractNumId w:val="28"/>
  </w:num>
  <w:num w:numId="34" w16cid:durableId="1086924164">
    <w:abstractNumId w:val="6"/>
  </w:num>
  <w:num w:numId="35" w16cid:durableId="1786538486">
    <w:abstractNumId w:val="15"/>
  </w:num>
  <w:num w:numId="36" w16cid:durableId="1456555440">
    <w:abstractNumId w:val="11"/>
  </w:num>
  <w:num w:numId="37" w16cid:durableId="771241286">
    <w:abstractNumId w:val="22"/>
  </w:num>
  <w:num w:numId="38" w16cid:durableId="86734529">
    <w:abstractNumId w:val="19"/>
  </w:num>
  <w:num w:numId="39" w16cid:durableId="64554649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val="false"/>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EB"/>
    <w:rsid w:val="000016F1"/>
    <w:rsid w:val="00004C2D"/>
    <w:rsid w:val="00005EF7"/>
    <w:rsid w:val="00006441"/>
    <w:rsid w:val="000071D1"/>
    <w:rsid w:val="000129DE"/>
    <w:rsid w:val="00013050"/>
    <w:rsid w:val="00015788"/>
    <w:rsid w:val="00020968"/>
    <w:rsid w:val="000209E3"/>
    <w:rsid w:val="00021C4B"/>
    <w:rsid w:val="00023B20"/>
    <w:rsid w:val="00024D97"/>
    <w:rsid w:val="00024E66"/>
    <w:rsid w:val="00033BB4"/>
    <w:rsid w:val="000348FD"/>
    <w:rsid w:val="000425CE"/>
    <w:rsid w:val="00043700"/>
    <w:rsid w:val="00043F99"/>
    <w:rsid w:val="000478AA"/>
    <w:rsid w:val="00047CE5"/>
    <w:rsid w:val="000525F7"/>
    <w:rsid w:val="00053995"/>
    <w:rsid w:val="00053B0E"/>
    <w:rsid w:val="00060DC3"/>
    <w:rsid w:val="000631C8"/>
    <w:rsid w:val="00065A7B"/>
    <w:rsid w:val="00070631"/>
    <w:rsid w:val="00072060"/>
    <w:rsid w:val="0007492C"/>
    <w:rsid w:val="00075C9D"/>
    <w:rsid w:val="00083AE1"/>
    <w:rsid w:val="00083D2E"/>
    <w:rsid w:val="00090523"/>
    <w:rsid w:val="00090BFB"/>
    <w:rsid w:val="00091004"/>
    <w:rsid w:val="00092CD9"/>
    <w:rsid w:val="000958A4"/>
    <w:rsid w:val="00095BFD"/>
    <w:rsid w:val="0009650D"/>
    <w:rsid w:val="000A6BC4"/>
    <w:rsid w:val="000B2EF6"/>
    <w:rsid w:val="000B7EE5"/>
    <w:rsid w:val="000C2AE6"/>
    <w:rsid w:val="000C484B"/>
    <w:rsid w:val="000C7371"/>
    <w:rsid w:val="000D1E5D"/>
    <w:rsid w:val="000D391F"/>
    <w:rsid w:val="000D5196"/>
    <w:rsid w:val="000D6C14"/>
    <w:rsid w:val="000E0AC0"/>
    <w:rsid w:val="000E7E04"/>
    <w:rsid w:val="000F02EA"/>
    <w:rsid w:val="000F0CCE"/>
    <w:rsid w:val="000F5C11"/>
    <w:rsid w:val="000F6C96"/>
    <w:rsid w:val="000F7DC6"/>
    <w:rsid w:val="0010191D"/>
    <w:rsid w:val="0010439A"/>
    <w:rsid w:val="00104947"/>
    <w:rsid w:val="001130D2"/>
    <w:rsid w:val="00116ABC"/>
    <w:rsid w:val="00120712"/>
    <w:rsid w:val="001240A4"/>
    <w:rsid w:val="00126D12"/>
    <w:rsid w:val="00126F84"/>
    <w:rsid w:val="00135798"/>
    <w:rsid w:val="00152B45"/>
    <w:rsid w:val="00152F07"/>
    <w:rsid w:val="0015422B"/>
    <w:rsid w:val="00157100"/>
    <w:rsid w:val="00166370"/>
    <w:rsid w:val="0016647A"/>
    <w:rsid w:val="00175BF0"/>
    <w:rsid w:val="00182FDF"/>
    <w:rsid w:val="001870D8"/>
    <w:rsid w:val="001906D1"/>
    <w:rsid w:val="00195789"/>
    <w:rsid w:val="00195E5C"/>
    <w:rsid w:val="001961FB"/>
    <w:rsid w:val="001977F8"/>
    <w:rsid w:val="001A3C11"/>
    <w:rsid w:val="001A51ED"/>
    <w:rsid w:val="001A5612"/>
    <w:rsid w:val="001A72CB"/>
    <w:rsid w:val="001B239B"/>
    <w:rsid w:val="001B3213"/>
    <w:rsid w:val="001B78E5"/>
    <w:rsid w:val="001C233B"/>
    <w:rsid w:val="001C3112"/>
    <w:rsid w:val="001C4307"/>
    <w:rsid w:val="001C4704"/>
    <w:rsid w:val="001C57D9"/>
    <w:rsid w:val="001C5851"/>
    <w:rsid w:val="001D0C4A"/>
    <w:rsid w:val="001D0F91"/>
    <w:rsid w:val="001E2724"/>
    <w:rsid w:val="001F1368"/>
    <w:rsid w:val="001F171B"/>
    <w:rsid w:val="001F3A40"/>
    <w:rsid w:val="001F46B3"/>
    <w:rsid w:val="001F609F"/>
    <w:rsid w:val="001F6A58"/>
    <w:rsid w:val="0020324D"/>
    <w:rsid w:val="00205400"/>
    <w:rsid w:val="00206C3D"/>
    <w:rsid w:val="00213D41"/>
    <w:rsid w:val="00216964"/>
    <w:rsid w:val="0022123B"/>
    <w:rsid w:val="002249FA"/>
    <w:rsid w:val="0022561B"/>
    <w:rsid w:val="00226EC6"/>
    <w:rsid w:val="00227F57"/>
    <w:rsid w:val="00232381"/>
    <w:rsid w:val="00234517"/>
    <w:rsid w:val="00235040"/>
    <w:rsid w:val="00235E49"/>
    <w:rsid w:val="00236180"/>
    <w:rsid w:val="0024178B"/>
    <w:rsid w:val="00243536"/>
    <w:rsid w:val="00243F1C"/>
    <w:rsid w:val="00245CA7"/>
    <w:rsid w:val="00245ECB"/>
    <w:rsid w:val="00251377"/>
    <w:rsid w:val="00252562"/>
    <w:rsid w:val="00254296"/>
    <w:rsid w:val="00254F6D"/>
    <w:rsid w:val="00254FCD"/>
    <w:rsid w:val="0026771F"/>
    <w:rsid w:val="00276C99"/>
    <w:rsid w:val="00277011"/>
    <w:rsid w:val="00277464"/>
    <w:rsid w:val="002805E1"/>
    <w:rsid w:val="00280EB5"/>
    <w:rsid w:val="00282E88"/>
    <w:rsid w:val="00293DA8"/>
    <w:rsid w:val="002A3A05"/>
    <w:rsid w:val="002A4572"/>
    <w:rsid w:val="002A4676"/>
    <w:rsid w:val="002A6882"/>
    <w:rsid w:val="002B1F94"/>
    <w:rsid w:val="002B3FA3"/>
    <w:rsid w:val="002B4BEA"/>
    <w:rsid w:val="002B6B08"/>
    <w:rsid w:val="002B7779"/>
    <w:rsid w:val="002C1297"/>
    <w:rsid w:val="002C4E49"/>
    <w:rsid w:val="002C65AC"/>
    <w:rsid w:val="002C7D16"/>
    <w:rsid w:val="002D1666"/>
    <w:rsid w:val="002D22BA"/>
    <w:rsid w:val="002D28BA"/>
    <w:rsid w:val="002D2F60"/>
    <w:rsid w:val="002E16B6"/>
    <w:rsid w:val="002E335F"/>
    <w:rsid w:val="002E3719"/>
    <w:rsid w:val="002E3F1E"/>
    <w:rsid w:val="002E6E52"/>
    <w:rsid w:val="002E7840"/>
    <w:rsid w:val="002F0E76"/>
    <w:rsid w:val="002F4866"/>
    <w:rsid w:val="002F4A5B"/>
    <w:rsid w:val="002F5FC6"/>
    <w:rsid w:val="002F73EC"/>
    <w:rsid w:val="00301B9D"/>
    <w:rsid w:val="00302570"/>
    <w:rsid w:val="0030301B"/>
    <w:rsid w:val="00303CCD"/>
    <w:rsid w:val="00303D25"/>
    <w:rsid w:val="00305C05"/>
    <w:rsid w:val="00307E4E"/>
    <w:rsid w:val="003129AE"/>
    <w:rsid w:val="00314CBB"/>
    <w:rsid w:val="0031502C"/>
    <w:rsid w:val="0031735D"/>
    <w:rsid w:val="00323ECA"/>
    <w:rsid w:val="003318A2"/>
    <w:rsid w:val="00333024"/>
    <w:rsid w:val="00334A1B"/>
    <w:rsid w:val="0033673C"/>
    <w:rsid w:val="00336FE2"/>
    <w:rsid w:val="00341878"/>
    <w:rsid w:val="003418E6"/>
    <w:rsid w:val="003430B2"/>
    <w:rsid w:val="003449DE"/>
    <w:rsid w:val="00345C19"/>
    <w:rsid w:val="00352044"/>
    <w:rsid w:val="003626AC"/>
    <w:rsid w:val="00363723"/>
    <w:rsid w:val="00373936"/>
    <w:rsid w:val="0037609F"/>
    <w:rsid w:val="00381310"/>
    <w:rsid w:val="00384261"/>
    <w:rsid w:val="00384694"/>
    <w:rsid w:val="00391121"/>
    <w:rsid w:val="00394088"/>
    <w:rsid w:val="003943E5"/>
    <w:rsid w:val="00396CDF"/>
    <w:rsid w:val="003A2CDF"/>
    <w:rsid w:val="003B1AF4"/>
    <w:rsid w:val="003B3AD8"/>
    <w:rsid w:val="003B5C7B"/>
    <w:rsid w:val="003C0E2C"/>
    <w:rsid w:val="003C17CC"/>
    <w:rsid w:val="003C1838"/>
    <w:rsid w:val="003C3B97"/>
    <w:rsid w:val="003C3CD3"/>
    <w:rsid w:val="003C422E"/>
    <w:rsid w:val="003C5C6E"/>
    <w:rsid w:val="003C6254"/>
    <w:rsid w:val="003C68B8"/>
    <w:rsid w:val="003D092B"/>
    <w:rsid w:val="003D0C10"/>
    <w:rsid w:val="003D169D"/>
    <w:rsid w:val="003D358B"/>
    <w:rsid w:val="003D4A94"/>
    <w:rsid w:val="003D57DF"/>
    <w:rsid w:val="003D5C89"/>
    <w:rsid w:val="003E183B"/>
    <w:rsid w:val="003E2806"/>
    <w:rsid w:val="003E3DC9"/>
    <w:rsid w:val="003E5957"/>
    <w:rsid w:val="003E7DA3"/>
    <w:rsid w:val="003F0280"/>
    <w:rsid w:val="003F1E57"/>
    <w:rsid w:val="0040105E"/>
    <w:rsid w:val="004020F8"/>
    <w:rsid w:val="00403B41"/>
    <w:rsid w:val="00404B75"/>
    <w:rsid w:val="0040691B"/>
    <w:rsid w:val="00407FD6"/>
    <w:rsid w:val="00416FD6"/>
    <w:rsid w:val="004206B1"/>
    <w:rsid w:val="004209CD"/>
    <w:rsid w:val="004210BD"/>
    <w:rsid w:val="0042392B"/>
    <w:rsid w:val="00424F6C"/>
    <w:rsid w:val="004253F0"/>
    <w:rsid w:val="004300CC"/>
    <w:rsid w:val="004312E4"/>
    <w:rsid w:val="00431486"/>
    <w:rsid w:val="00432BB8"/>
    <w:rsid w:val="00433D57"/>
    <w:rsid w:val="00440E60"/>
    <w:rsid w:val="00442BE7"/>
    <w:rsid w:val="00453597"/>
    <w:rsid w:val="00453F60"/>
    <w:rsid w:val="00457002"/>
    <w:rsid w:val="00470780"/>
    <w:rsid w:val="004742D3"/>
    <w:rsid w:val="00474664"/>
    <w:rsid w:val="00474BBD"/>
    <w:rsid w:val="00477FB1"/>
    <w:rsid w:val="00480510"/>
    <w:rsid w:val="00480656"/>
    <w:rsid w:val="00481472"/>
    <w:rsid w:val="00484A56"/>
    <w:rsid w:val="0048569D"/>
    <w:rsid w:val="0049208B"/>
    <w:rsid w:val="00492CFB"/>
    <w:rsid w:val="00493220"/>
    <w:rsid w:val="00494C54"/>
    <w:rsid w:val="00495A0F"/>
    <w:rsid w:val="00495BFD"/>
    <w:rsid w:val="00496B6D"/>
    <w:rsid w:val="004A01BF"/>
    <w:rsid w:val="004A0294"/>
    <w:rsid w:val="004A0E29"/>
    <w:rsid w:val="004A2EB7"/>
    <w:rsid w:val="004A2F2B"/>
    <w:rsid w:val="004A4B7E"/>
    <w:rsid w:val="004B776E"/>
    <w:rsid w:val="004C0C42"/>
    <w:rsid w:val="004C3120"/>
    <w:rsid w:val="004C5BE8"/>
    <w:rsid w:val="004C7C38"/>
    <w:rsid w:val="004D3FA1"/>
    <w:rsid w:val="004D7536"/>
    <w:rsid w:val="004E0F91"/>
    <w:rsid w:val="004E2870"/>
    <w:rsid w:val="004E2DBA"/>
    <w:rsid w:val="004E4FD5"/>
    <w:rsid w:val="004E7BF3"/>
    <w:rsid w:val="004F2F08"/>
    <w:rsid w:val="004F3A50"/>
    <w:rsid w:val="004F573B"/>
    <w:rsid w:val="004F5F1D"/>
    <w:rsid w:val="00501F36"/>
    <w:rsid w:val="00502877"/>
    <w:rsid w:val="00504E67"/>
    <w:rsid w:val="00510FD6"/>
    <w:rsid w:val="005130F7"/>
    <w:rsid w:val="005149D2"/>
    <w:rsid w:val="005150B5"/>
    <w:rsid w:val="00515278"/>
    <w:rsid w:val="00515ACE"/>
    <w:rsid w:val="00516E6C"/>
    <w:rsid w:val="00522152"/>
    <w:rsid w:val="0052272A"/>
    <w:rsid w:val="00535C69"/>
    <w:rsid w:val="00536EF7"/>
    <w:rsid w:val="005375B3"/>
    <w:rsid w:val="00537740"/>
    <w:rsid w:val="005378EF"/>
    <w:rsid w:val="00543F98"/>
    <w:rsid w:val="005460CE"/>
    <w:rsid w:val="005505D6"/>
    <w:rsid w:val="00555F00"/>
    <w:rsid w:val="0055676E"/>
    <w:rsid w:val="0056454E"/>
    <w:rsid w:val="00564C79"/>
    <w:rsid w:val="00565DA4"/>
    <w:rsid w:val="0057082D"/>
    <w:rsid w:val="00572869"/>
    <w:rsid w:val="00576381"/>
    <w:rsid w:val="00581A39"/>
    <w:rsid w:val="005876C6"/>
    <w:rsid w:val="0059094B"/>
    <w:rsid w:val="00591535"/>
    <w:rsid w:val="00591B49"/>
    <w:rsid w:val="00596B95"/>
    <w:rsid w:val="005A44BF"/>
    <w:rsid w:val="005B13C1"/>
    <w:rsid w:val="005B2FC3"/>
    <w:rsid w:val="005B3768"/>
    <w:rsid w:val="005B53D5"/>
    <w:rsid w:val="005B5EA1"/>
    <w:rsid w:val="005C2452"/>
    <w:rsid w:val="005C3A8D"/>
    <w:rsid w:val="005C5E6D"/>
    <w:rsid w:val="005C7423"/>
    <w:rsid w:val="005D0E1A"/>
    <w:rsid w:val="005D15CD"/>
    <w:rsid w:val="005E1FF9"/>
    <w:rsid w:val="005E29D5"/>
    <w:rsid w:val="005E4D02"/>
    <w:rsid w:val="005F0983"/>
    <w:rsid w:val="005F2CA9"/>
    <w:rsid w:val="005F3655"/>
    <w:rsid w:val="005F3907"/>
    <w:rsid w:val="005F5AF5"/>
    <w:rsid w:val="005F7227"/>
    <w:rsid w:val="00600C5C"/>
    <w:rsid w:val="00601564"/>
    <w:rsid w:val="00602B89"/>
    <w:rsid w:val="006069D5"/>
    <w:rsid w:val="00614D03"/>
    <w:rsid w:val="00617EBD"/>
    <w:rsid w:val="006209DC"/>
    <w:rsid w:val="0062286C"/>
    <w:rsid w:val="00625536"/>
    <w:rsid w:val="00627CE6"/>
    <w:rsid w:val="00634B5E"/>
    <w:rsid w:val="00635312"/>
    <w:rsid w:val="00640BB3"/>
    <w:rsid w:val="0064186D"/>
    <w:rsid w:val="006437E7"/>
    <w:rsid w:val="0064457A"/>
    <w:rsid w:val="006458A1"/>
    <w:rsid w:val="00650CBF"/>
    <w:rsid w:val="00663DAA"/>
    <w:rsid w:val="00665B7B"/>
    <w:rsid w:val="00665B9B"/>
    <w:rsid w:val="00665D0A"/>
    <w:rsid w:val="00667ADF"/>
    <w:rsid w:val="00667F73"/>
    <w:rsid w:val="00675D13"/>
    <w:rsid w:val="00681AF8"/>
    <w:rsid w:val="00684E8F"/>
    <w:rsid w:val="00685E49"/>
    <w:rsid w:val="00696A7E"/>
    <w:rsid w:val="006971FF"/>
    <w:rsid w:val="00697DBD"/>
    <w:rsid w:val="006A02D4"/>
    <w:rsid w:val="006A0451"/>
    <w:rsid w:val="006A7405"/>
    <w:rsid w:val="006A7D6C"/>
    <w:rsid w:val="006A7D70"/>
    <w:rsid w:val="006B11D8"/>
    <w:rsid w:val="006B18C2"/>
    <w:rsid w:val="006B1E6E"/>
    <w:rsid w:val="006B3095"/>
    <w:rsid w:val="006B5FD6"/>
    <w:rsid w:val="006C02A8"/>
    <w:rsid w:val="006C3B4E"/>
    <w:rsid w:val="006C718A"/>
    <w:rsid w:val="006D24FC"/>
    <w:rsid w:val="006D3A49"/>
    <w:rsid w:val="006D5866"/>
    <w:rsid w:val="006E18E9"/>
    <w:rsid w:val="006E2A65"/>
    <w:rsid w:val="006E464F"/>
    <w:rsid w:val="006E6B97"/>
    <w:rsid w:val="006F08C3"/>
    <w:rsid w:val="006F39D1"/>
    <w:rsid w:val="006F5D3A"/>
    <w:rsid w:val="0070133B"/>
    <w:rsid w:val="00710B44"/>
    <w:rsid w:val="00712290"/>
    <w:rsid w:val="00712F61"/>
    <w:rsid w:val="00713EF3"/>
    <w:rsid w:val="007156ED"/>
    <w:rsid w:val="00715769"/>
    <w:rsid w:val="0071687D"/>
    <w:rsid w:val="00717C9C"/>
    <w:rsid w:val="00722218"/>
    <w:rsid w:val="00724FCD"/>
    <w:rsid w:val="00732676"/>
    <w:rsid w:val="00745116"/>
    <w:rsid w:val="0074527D"/>
    <w:rsid w:val="00745DDD"/>
    <w:rsid w:val="00746832"/>
    <w:rsid w:val="007503D8"/>
    <w:rsid w:val="00752ED0"/>
    <w:rsid w:val="00756868"/>
    <w:rsid w:val="00756ADE"/>
    <w:rsid w:val="00757810"/>
    <w:rsid w:val="007674B0"/>
    <w:rsid w:val="00767957"/>
    <w:rsid w:val="007704F6"/>
    <w:rsid w:val="00771F24"/>
    <w:rsid w:val="00772BE4"/>
    <w:rsid w:val="0077508F"/>
    <w:rsid w:val="0077776D"/>
    <w:rsid w:val="00777774"/>
    <w:rsid w:val="00796110"/>
    <w:rsid w:val="007962F2"/>
    <w:rsid w:val="0079705D"/>
    <w:rsid w:val="00797906"/>
    <w:rsid w:val="007A07A4"/>
    <w:rsid w:val="007A2D8B"/>
    <w:rsid w:val="007A40C1"/>
    <w:rsid w:val="007A7012"/>
    <w:rsid w:val="007A7231"/>
    <w:rsid w:val="007A7572"/>
    <w:rsid w:val="007B02E1"/>
    <w:rsid w:val="007B1D04"/>
    <w:rsid w:val="007B2B12"/>
    <w:rsid w:val="007B6D0E"/>
    <w:rsid w:val="007B7B39"/>
    <w:rsid w:val="007C0579"/>
    <w:rsid w:val="007C0E96"/>
    <w:rsid w:val="007C162A"/>
    <w:rsid w:val="007C1BA9"/>
    <w:rsid w:val="007C1F9B"/>
    <w:rsid w:val="007C3350"/>
    <w:rsid w:val="007C4B69"/>
    <w:rsid w:val="007C5861"/>
    <w:rsid w:val="007C743D"/>
    <w:rsid w:val="007D0E16"/>
    <w:rsid w:val="007D1583"/>
    <w:rsid w:val="007D1670"/>
    <w:rsid w:val="007D3004"/>
    <w:rsid w:val="007E0D66"/>
    <w:rsid w:val="007E47AF"/>
    <w:rsid w:val="007E593A"/>
    <w:rsid w:val="007E6A47"/>
    <w:rsid w:val="007F322F"/>
    <w:rsid w:val="007F682C"/>
    <w:rsid w:val="008018D5"/>
    <w:rsid w:val="00804DE0"/>
    <w:rsid w:val="0080720E"/>
    <w:rsid w:val="00810AD3"/>
    <w:rsid w:val="00811243"/>
    <w:rsid w:val="008129B2"/>
    <w:rsid w:val="0081305B"/>
    <w:rsid w:val="0081318C"/>
    <w:rsid w:val="00814B08"/>
    <w:rsid w:val="00815E00"/>
    <w:rsid w:val="0082436B"/>
    <w:rsid w:val="008247F3"/>
    <w:rsid w:val="00824E52"/>
    <w:rsid w:val="00827D1A"/>
    <w:rsid w:val="00833E17"/>
    <w:rsid w:val="00834B9F"/>
    <w:rsid w:val="00835CE2"/>
    <w:rsid w:val="00836E96"/>
    <w:rsid w:val="00837A47"/>
    <w:rsid w:val="008427C6"/>
    <w:rsid w:val="0084462C"/>
    <w:rsid w:val="00845FF5"/>
    <w:rsid w:val="00846281"/>
    <w:rsid w:val="00846A6B"/>
    <w:rsid w:val="00846BE5"/>
    <w:rsid w:val="00847D84"/>
    <w:rsid w:val="0085016F"/>
    <w:rsid w:val="0085118C"/>
    <w:rsid w:val="008511D4"/>
    <w:rsid w:val="00852A6F"/>
    <w:rsid w:val="0085324D"/>
    <w:rsid w:val="00853BF0"/>
    <w:rsid w:val="00853ED9"/>
    <w:rsid w:val="008605E5"/>
    <w:rsid w:val="008629A0"/>
    <w:rsid w:val="00863246"/>
    <w:rsid w:val="00863412"/>
    <w:rsid w:val="00864894"/>
    <w:rsid w:val="00867E80"/>
    <w:rsid w:val="00871E4E"/>
    <w:rsid w:val="00874623"/>
    <w:rsid w:val="008763DB"/>
    <w:rsid w:val="00881F23"/>
    <w:rsid w:val="00882A6C"/>
    <w:rsid w:val="008878E0"/>
    <w:rsid w:val="00887AA7"/>
    <w:rsid w:val="00890B9D"/>
    <w:rsid w:val="00891328"/>
    <w:rsid w:val="008927E0"/>
    <w:rsid w:val="00893171"/>
    <w:rsid w:val="00896D9A"/>
    <w:rsid w:val="008A0A58"/>
    <w:rsid w:val="008A5C88"/>
    <w:rsid w:val="008B34F8"/>
    <w:rsid w:val="008B4697"/>
    <w:rsid w:val="008B715B"/>
    <w:rsid w:val="008C2A65"/>
    <w:rsid w:val="008C3F71"/>
    <w:rsid w:val="008C554E"/>
    <w:rsid w:val="008C5793"/>
    <w:rsid w:val="008C7A79"/>
    <w:rsid w:val="008D533B"/>
    <w:rsid w:val="008D5A20"/>
    <w:rsid w:val="008D7D0D"/>
    <w:rsid w:val="008E1117"/>
    <w:rsid w:val="008E135B"/>
    <w:rsid w:val="008E4D49"/>
    <w:rsid w:val="008E6AF3"/>
    <w:rsid w:val="008E6BE9"/>
    <w:rsid w:val="008F7D30"/>
    <w:rsid w:val="00911543"/>
    <w:rsid w:val="00911E9B"/>
    <w:rsid w:val="00913B58"/>
    <w:rsid w:val="00916D48"/>
    <w:rsid w:val="009203B8"/>
    <w:rsid w:val="00920F87"/>
    <w:rsid w:val="00922D80"/>
    <w:rsid w:val="00923561"/>
    <w:rsid w:val="0092619A"/>
    <w:rsid w:val="00930022"/>
    <w:rsid w:val="00931EDD"/>
    <w:rsid w:val="00940242"/>
    <w:rsid w:val="00940BFF"/>
    <w:rsid w:val="00946180"/>
    <w:rsid w:val="009523AC"/>
    <w:rsid w:val="00953F06"/>
    <w:rsid w:val="00954F0A"/>
    <w:rsid w:val="009555B2"/>
    <w:rsid w:val="009556A6"/>
    <w:rsid w:val="00956CFA"/>
    <w:rsid w:val="00957C58"/>
    <w:rsid w:val="00963B62"/>
    <w:rsid w:val="00965140"/>
    <w:rsid w:val="009700F9"/>
    <w:rsid w:val="0097165B"/>
    <w:rsid w:val="00971F9C"/>
    <w:rsid w:val="0097540E"/>
    <w:rsid w:val="00983C46"/>
    <w:rsid w:val="00984379"/>
    <w:rsid w:val="00984E67"/>
    <w:rsid w:val="00990A32"/>
    <w:rsid w:val="0099556C"/>
    <w:rsid w:val="00995D2B"/>
    <w:rsid w:val="00996678"/>
    <w:rsid w:val="009A15ED"/>
    <w:rsid w:val="009A1AB4"/>
    <w:rsid w:val="009A286D"/>
    <w:rsid w:val="009A2BB1"/>
    <w:rsid w:val="009A69FA"/>
    <w:rsid w:val="009A6B77"/>
    <w:rsid w:val="009B37F4"/>
    <w:rsid w:val="009B3BF2"/>
    <w:rsid w:val="009C7D21"/>
    <w:rsid w:val="009D0E1F"/>
    <w:rsid w:val="009D3333"/>
    <w:rsid w:val="009D3A59"/>
    <w:rsid w:val="009D7233"/>
    <w:rsid w:val="009E06E9"/>
    <w:rsid w:val="009E234B"/>
    <w:rsid w:val="009E2414"/>
    <w:rsid w:val="009E295E"/>
    <w:rsid w:val="009E2AE7"/>
    <w:rsid w:val="009E4718"/>
    <w:rsid w:val="009E56DE"/>
    <w:rsid w:val="009F0AEB"/>
    <w:rsid w:val="009F1CD8"/>
    <w:rsid w:val="009F2B77"/>
    <w:rsid w:val="00A027F9"/>
    <w:rsid w:val="00A028DC"/>
    <w:rsid w:val="00A108E7"/>
    <w:rsid w:val="00A17777"/>
    <w:rsid w:val="00A23E8B"/>
    <w:rsid w:val="00A25854"/>
    <w:rsid w:val="00A2780E"/>
    <w:rsid w:val="00A30345"/>
    <w:rsid w:val="00A3152B"/>
    <w:rsid w:val="00A37177"/>
    <w:rsid w:val="00A37577"/>
    <w:rsid w:val="00A403C5"/>
    <w:rsid w:val="00A45B88"/>
    <w:rsid w:val="00A45DCF"/>
    <w:rsid w:val="00A45E11"/>
    <w:rsid w:val="00A52ED6"/>
    <w:rsid w:val="00A53358"/>
    <w:rsid w:val="00A541EB"/>
    <w:rsid w:val="00A55184"/>
    <w:rsid w:val="00A603B6"/>
    <w:rsid w:val="00A6166F"/>
    <w:rsid w:val="00A6294D"/>
    <w:rsid w:val="00A64A71"/>
    <w:rsid w:val="00A703B1"/>
    <w:rsid w:val="00A70487"/>
    <w:rsid w:val="00A81919"/>
    <w:rsid w:val="00A82C7A"/>
    <w:rsid w:val="00A90CD7"/>
    <w:rsid w:val="00A91F08"/>
    <w:rsid w:val="00A95B0C"/>
    <w:rsid w:val="00AA6D36"/>
    <w:rsid w:val="00AB049D"/>
    <w:rsid w:val="00AB53A4"/>
    <w:rsid w:val="00AB5730"/>
    <w:rsid w:val="00AB5E7A"/>
    <w:rsid w:val="00AC1C50"/>
    <w:rsid w:val="00AC38C5"/>
    <w:rsid w:val="00AC5D07"/>
    <w:rsid w:val="00AC7F6A"/>
    <w:rsid w:val="00AD0E2C"/>
    <w:rsid w:val="00AD63B6"/>
    <w:rsid w:val="00AE189A"/>
    <w:rsid w:val="00AE3B00"/>
    <w:rsid w:val="00AE4C9E"/>
    <w:rsid w:val="00AE601C"/>
    <w:rsid w:val="00AF19D6"/>
    <w:rsid w:val="00AF58C7"/>
    <w:rsid w:val="00AF5A66"/>
    <w:rsid w:val="00B06710"/>
    <w:rsid w:val="00B11A0C"/>
    <w:rsid w:val="00B149C3"/>
    <w:rsid w:val="00B160FE"/>
    <w:rsid w:val="00B16C2B"/>
    <w:rsid w:val="00B16DA9"/>
    <w:rsid w:val="00B174F6"/>
    <w:rsid w:val="00B17EB0"/>
    <w:rsid w:val="00B22955"/>
    <w:rsid w:val="00B23060"/>
    <w:rsid w:val="00B244A4"/>
    <w:rsid w:val="00B2522E"/>
    <w:rsid w:val="00B2596B"/>
    <w:rsid w:val="00B25DCD"/>
    <w:rsid w:val="00B3085D"/>
    <w:rsid w:val="00B3091E"/>
    <w:rsid w:val="00B33835"/>
    <w:rsid w:val="00B3475F"/>
    <w:rsid w:val="00B46F95"/>
    <w:rsid w:val="00B47546"/>
    <w:rsid w:val="00B5033C"/>
    <w:rsid w:val="00B5314E"/>
    <w:rsid w:val="00B5517A"/>
    <w:rsid w:val="00B55CBE"/>
    <w:rsid w:val="00B5668C"/>
    <w:rsid w:val="00B579CF"/>
    <w:rsid w:val="00B676F0"/>
    <w:rsid w:val="00B72C17"/>
    <w:rsid w:val="00B73320"/>
    <w:rsid w:val="00B73322"/>
    <w:rsid w:val="00B7465F"/>
    <w:rsid w:val="00B777B4"/>
    <w:rsid w:val="00B840E5"/>
    <w:rsid w:val="00B84458"/>
    <w:rsid w:val="00B9224E"/>
    <w:rsid w:val="00B925E1"/>
    <w:rsid w:val="00B92945"/>
    <w:rsid w:val="00B951EB"/>
    <w:rsid w:val="00B9665F"/>
    <w:rsid w:val="00BA4AF5"/>
    <w:rsid w:val="00BA612B"/>
    <w:rsid w:val="00BB0335"/>
    <w:rsid w:val="00BB0A85"/>
    <w:rsid w:val="00BB0E2B"/>
    <w:rsid w:val="00BB6CDB"/>
    <w:rsid w:val="00BC165C"/>
    <w:rsid w:val="00BC1C95"/>
    <w:rsid w:val="00BC2E8E"/>
    <w:rsid w:val="00BC54E4"/>
    <w:rsid w:val="00BD360A"/>
    <w:rsid w:val="00BE16AF"/>
    <w:rsid w:val="00BE33E0"/>
    <w:rsid w:val="00BE39C6"/>
    <w:rsid w:val="00BE3A11"/>
    <w:rsid w:val="00BE61FA"/>
    <w:rsid w:val="00BF2D1F"/>
    <w:rsid w:val="00BF2EE9"/>
    <w:rsid w:val="00BF2F06"/>
    <w:rsid w:val="00BF4C58"/>
    <w:rsid w:val="00BF7C82"/>
    <w:rsid w:val="00C0147A"/>
    <w:rsid w:val="00C03651"/>
    <w:rsid w:val="00C11A40"/>
    <w:rsid w:val="00C168DD"/>
    <w:rsid w:val="00C16F7B"/>
    <w:rsid w:val="00C21396"/>
    <w:rsid w:val="00C22DF6"/>
    <w:rsid w:val="00C23CEA"/>
    <w:rsid w:val="00C2548B"/>
    <w:rsid w:val="00C26652"/>
    <w:rsid w:val="00C26DCA"/>
    <w:rsid w:val="00C32231"/>
    <w:rsid w:val="00C33606"/>
    <w:rsid w:val="00C35B4F"/>
    <w:rsid w:val="00C36D09"/>
    <w:rsid w:val="00C3787A"/>
    <w:rsid w:val="00C40EB1"/>
    <w:rsid w:val="00C46B4C"/>
    <w:rsid w:val="00C560C1"/>
    <w:rsid w:val="00C56115"/>
    <w:rsid w:val="00C56CC2"/>
    <w:rsid w:val="00C620C7"/>
    <w:rsid w:val="00C62494"/>
    <w:rsid w:val="00C628EC"/>
    <w:rsid w:val="00C67082"/>
    <w:rsid w:val="00C703F9"/>
    <w:rsid w:val="00C752B1"/>
    <w:rsid w:val="00C80330"/>
    <w:rsid w:val="00C823D2"/>
    <w:rsid w:val="00C83121"/>
    <w:rsid w:val="00C87A18"/>
    <w:rsid w:val="00C91405"/>
    <w:rsid w:val="00CA0624"/>
    <w:rsid w:val="00CB6F27"/>
    <w:rsid w:val="00CC06FE"/>
    <w:rsid w:val="00CC0FAE"/>
    <w:rsid w:val="00CC2BDB"/>
    <w:rsid w:val="00CC5256"/>
    <w:rsid w:val="00CC622E"/>
    <w:rsid w:val="00CC726C"/>
    <w:rsid w:val="00CC77DC"/>
    <w:rsid w:val="00CC7A76"/>
    <w:rsid w:val="00CD1C87"/>
    <w:rsid w:val="00CD1CDA"/>
    <w:rsid w:val="00CD2C21"/>
    <w:rsid w:val="00CD38D6"/>
    <w:rsid w:val="00CD70B4"/>
    <w:rsid w:val="00CE7AA0"/>
    <w:rsid w:val="00CF0FC4"/>
    <w:rsid w:val="00CF378D"/>
    <w:rsid w:val="00D0035E"/>
    <w:rsid w:val="00D05E0D"/>
    <w:rsid w:val="00D074C8"/>
    <w:rsid w:val="00D12769"/>
    <w:rsid w:val="00D13F6E"/>
    <w:rsid w:val="00D147CF"/>
    <w:rsid w:val="00D17E6C"/>
    <w:rsid w:val="00D20B9A"/>
    <w:rsid w:val="00D2174D"/>
    <w:rsid w:val="00D24D1B"/>
    <w:rsid w:val="00D25E93"/>
    <w:rsid w:val="00D2655B"/>
    <w:rsid w:val="00D31830"/>
    <w:rsid w:val="00D32823"/>
    <w:rsid w:val="00D32A3E"/>
    <w:rsid w:val="00D36419"/>
    <w:rsid w:val="00D3789A"/>
    <w:rsid w:val="00D408B3"/>
    <w:rsid w:val="00D43DEA"/>
    <w:rsid w:val="00D4521B"/>
    <w:rsid w:val="00D47A61"/>
    <w:rsid w:val="00D51A01"/>
    <w:rsid w:val="00D523CE"/>
    <w:rsid w:val="00D532ED"/>
    <w:rsid w:val="00D547E9"/>
    <w:rsid w:val="00D55ACF"/>
    <w:rsid w:val="00D55DCB"/>
    <w:rsid w:val="00D6457A"/>
    <w:rsid w:val="00D70CFE"/>
    <w:rsid w:val="00D71CD0"/>
    <w:rsid w:val="00D7407D"/>
    <w:rsid w:val="00D751EA"/>
    <w:rsid w:val="00D754AB"/>
    <w:rsid w:val="00D76C93"/>
    <w:rsid w:val="00D77D93"/>
    <w:rsid w:val="00D813DA"/>
    <w:rsid w:val="00D820E9"/>
    <w:rsid w:val="00D83D15"/>
    <w:rsid w:val="00D86058"/>
    <w:rsid w:val="00D903FD"/>
    <w:rsid w:val="00D9520E"/>
    <w:rsid w:val="00D95BF9"/>
    <w:rsid w:val="00D9731B"/>
    <w:rsid w:val="00D97D8B"/>
    <w:rsid w:val="00D97DE1"/>
    <w:rsid w:val="00DA08CB"/>
    <w:rsid w:val="00DA2BA1"/>
    <w:rsid w:val="00DA412A"/>
    <w:rsid w:val="00DA4AFB"/>
    <w:rsid w:val="00DA5601"/>
    <w:rsid w:val="00DA66EE"/>
    <w:rsid w:val="00DA7D57"/>
    <w:rsid w:val="00DB176C"/>
    <w:rsid w:val="00DB3386"/>
    <w:rsid w:val="00DC0A0E"/>
    <w:rsid w:val="00DC39D8"/>
    <w:rsid w:val="00DC410F"/>
    <w:rsid w:val="00DC5CCC"/>
    <w:rsid w:val="00DD454F"/>
    <w:rsid w:val="00DD5120"/>
    <w:rsid w:val="00DD5708"/>
    <w:rsid w:val="00DD65C2"/>
    <w:rsid w:val="00DD7476"/>
    <w:rsid w:val="00DE1BF6"/>
    <w:rsid w:val="00DE250B"/>
    <w:rsid w:val="00DE4727"/>
    <w:rsid w:val="00DE721B"/>
    <w:rsid w:val="00DE74F9"/>
    <w:rsid w:val="00DF0940"/>
    <w:rsid w:val="00DF10D6"/>
    <w:rsid w:val="00DF2EC2"/>
    <w:rsid w:val="00DF5447"/>
    <w:rsid w:val="00DF5FC7"/>
    <w:rsid w:val="00E00D43"/>
    <w:rsid w:val="00E017BA"/>
    <w:rsid w:val="00E01E72"/>
    <w:rsid w:val="00E04ED5"/>
    <w:rsid w:val="00E0702D"/>
    <w:rsid w:val="00E108BD"/>
    <w:rsid w:val="00E12ABD"/>
    <w:rsid w:val="00E14EFB"/>
    <w:rsid w:val="00E16932"/>
    <w:rsid w:val="00E1727D"/>
    <w:rsid w:val="00E24B13"/>
    <w:rsid w:val="00E257C3"/>
    <w:rsid w:val="00E26B5C"/>
    <w:rsid w:val="00E32E3C"/>
    <w:rsid w:val="00E34047"/>
    <w:rsid w:val="00E361BA"/>
    <w:rsid w:val="00E40262"/>
    <w:rsid w:val="00E405A2"/>
    <w:rsid w:val="00E409E0"/>
    <w:rsid w:val="00E43F8B"/>
    <w:rsid w:val="00E44554"/>
    <w:rsid w:val="00E44B0D"/>
    <w:rsid w:val="00E4595A"/>
    <w:rsid w:val="00E462DE"/>
    <w:rsid w:val="00E46EF8"/>
    <w:rsid w:val="00E5245A"/>
    <w:rsid w:val="00E540DC"/>
    <w:rsid w:val="00E54F46"/>
    <w:rsid w:val="00E5510D"/>
    <w:rsid w:val="00E57349"/>
    <w:rsid w:val="00E635FE"/>
    <w:rsid w:val="00E76BFB"/>
    <w:rsid w:val="00E7758F"/>
    <w:rsid w:val="00E8487A"/>
    <w:rsid w:val="00E8712F"/>
    <w:rsid w:val="00E929AD"/>
    <w:rsid w:val="00E92D90"/>
    <w:rsid w:val="00E94D44"/>
    <w:rsid w:val="00E95E20"/>
    <w:rsid w:val="00E95E7C"/>
    <w:rsid w:val="00E95EE3"/>
    <w:rsid w:val="00E97900"/>
    <w:rsid w:val="00EA0D5D"/>
    <w:rsid w:val="00EA138C"/>
    <w:rsid w:val="00EA2497"/>
    <w:rsid w:val="00EB0BB2"/>
    <w:rsid w:val="00EB1183"/>
    <w:rsid w:val="00EB175C"/>
    <w:rsid w:val="00EB2642"/>
    <w:rsid w:val="00EB4707"/>
    <w:rsid w:val="00EB5910"/>
    <w:rsid w:val="00EB74A6"/>
    <w:rsid w:val="00EC26E4"/>
    <w:rsid w:val="00EC61AF"/>
    <w:rsid w:val="00ED2C28"/>
    <w:rsid w:val="00EE533F"/>
    <w:rsid w:val="00EE5CAD"/>
    <w:rsid w:val="00EF0647"/>
    <w:rsid w:val="00EF14EB"/>
    <w:rsid w:val="00EF1805"/>
    <w:rsid w:val="00EF1B19"/>
    <w:rsid w:val="00EF319E"/>
    <w:rsid w:val="00EF4E02"/>
    <w:rsid w:val="00EF5E09"/>
    <w:rsid w:val="00EF778B"/>
    <w:rsid w:val="00EF7819"/>
    <w:rsid w:val="00EF79C1"/>
    <w:rsid w:val="00F00011"/>
    <w:rsid w:val="00F02F35"/>
    <w:rsid w:val="00F03213"/>
    <w:rsid w:val="00F11BE7"/>
    <w:rsid w:val="00F13631"/>
    <w:rsid w:val="00F14534"/>
    <w:rsid w:val="00F14BFD"/>
    <w:rsid w:val="00F236D6"/>
    <w:rsid w:val="00F24AE5"/>
    <w:rsid w:val="00F32D0C"/>
    <w:rsid w:val="00F3398A"/>
    <w:rsid w:val="00F357F0"/>
    <w:rsid w:val="00F41999"/>
    <w:rsid w:val="00F4250A"/>
    <w:rsid w:val="00F452B8"/>
    <w:rsid w:val="00F46BAF"/>
    <w:rsid w:val="00F4788A"/>
    <w:rsid w:val="00F52F2C"/>
    <w:rsid w:val="00F558F6"/>
    <w:rsid w:val="00F635DC"/>
    <w:rsid w:val="00F63990"/>
    <w:rsid w:val="00F66731"/>
    <w:rsid w:val="00F87ED5"/>
    <w:rsid w:val="00F9385B"/>
    <w:rsid w:val="00F9556C"/>
    <w:rsid w:val="00F960E4"/>
    <w:rsid w:val="00F97582"/>
    <w:rsid w:val="00FA1741"/>
    <w:rsid w:val="00FA55E7"/>
    <w:rsid w:val="00FA6ACF"/>
    <w:rsid w:val="00FB0C72"/>
    <w:rsid w:val="00FB4DCD"/>
    <w:rsid w:val="00FB62D6"/>
    <w:rsid w:val="00FB79BE"/>
    <w:rsid w:val="00FC0D99"/>
    <w:rsid w:val="00FC21B4"/>
    <w:rsid w:val="00FD3FFA"/>
    <w:rsid w:val="00FD5152"/>
    <w:rsid w:val="00FE04FA"/>
    <w:rsid w:val="00FE34F0"/>
    <w:rsid w:val="00FE5C83"/>
    <w:rsid w:val="00FF0705"/>
    <w:rsid w:val="00FF0C96"/>
    <w:rsid w:val="00FF1449"/>
    <w:rsid w:val="00FF46D5"/>
    <w:rsid w:val="00FF6A56"/>
    <w:rsid w:val="00FF6D65"/>
    <w:rsid w:val="2073062C"/>
    <w:rsid w:val="2953A455"/>
    <w:rsid w:val="33CFA1C7"/>
    <w:rsid w:val="451B14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416AF"/>
  <w15:chartTrackingRefBased/>
  <w15:docId w15:val="{D1815BB0-39E1-4628-BB89-0A8CB175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4"/>
      <w:szCs w:val="24"/>
      <w:lang w:val="en-GB" w:eastAsia="en-GB"/>
    </w:rPr>
  </w:style>
  <w:style w:type="paragraph" w:styleId="Heading1">
    <w:name w:val="heading 1"/>
    <w:basedOn w:val="Normal"/>
    <w:next w:val="Normal"/>
    <w:link w:val="Heading1Char"/>
    <w:qFormat/>
    <w:rsid w:val="007C5861"/>
    <w:pPr>
      <w:keepNext/>
      <w:numPr>
        <w:numId w:val="35"/>
      </w:num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qFormat/>
    <w:rsid w:val="00930022"/>
    <w:pPr>
      <w:keepNext/>
      <w:numPr>
        <w:ilvl w:val="1"/>
        <w:numId w:val="35"/>
      </w:numPr>
      <w:jc w:val="both"/>
      <w:outlineLvl w:val="1"/>
    </w:pPr>
    <w:rPr>
      <w:rFonts w:ascii="Comic Sans MS" w:hAnsi="Comic Sans MS" w:cs="Times New Roman"/>
      <w:b/>
      <w:szCs w:val="20"/>
      <w:u w:val="single"/>
      <w:lang w:val="x-none" w:eastAsia="x-none"/>
    </w:rPr>
  </w:style>
  <w:style w:type="paragraph" w:styleId="Heading3">
    <w:name w:val="heading 3"/>
    <w:basedOn w:val="Normal"/>
    <w:next w:val="Normal"/>
    <w:link w:val="Heading3Char"/>
    <w:semiHidden/>
    <w:unhideWhenUsed/>
    <w:qFormat/>
    <w:rsid w:val="003D092B"/>
    <w:pPr>
      <w:keepNext/>
      <w:numPr>
        <w:ilvl w:val="2"/>
        <w:numId w:val="35"/>
      </w:numPr>
      <w:spacing w:before="240" w:after="60"/>
      <w:outlineLvl w:val="2"/>
    </w:pPr>
    <w:rPr>
      <w:rFonts w:ascii="Calibri Light" w:hAnsi="Calibri Light"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63246"/>
    <w:pPr>
      <w:tabs>
        <w:tab w:val="center" w:pos="4153"/>
        <w:tab w:val="right" w:pos="8306"/>
      </w:tabs>
    </w:pPr>
  </w:style>
  <w:style w:type="paragraph" w:styleId="Footer">
    <w:name w:val="footer"/>
    <w:basedOn w:val="Normal"/>
    <w:link w:val="FooterChar"/>
    <w:uiPriority w:val="99"/>
    <w:rsid w:val="00863246"/>
    <w:pPr>
      <w:tabs>
        <w:tab w:val="center" w:pos="4153"/>
        <w:tab w:val="right" w:pos="8306"/>
      </w:tabs>
    </w:pPr>
    <w:rPr>
      <w:rFonts w:cs="Times New Roman"/>
      <w:lang w:val="x-none" w:eastAsia="x-none"/>
    </w:rPr>
  </w:style>
  <w:style w:type="character" w:styleId="PageNumber">
    <w:name w:val="page number"/>
    <w:basedOn w:val="DefaultParagraphFont"/>
    <w:rsid w:val="00863246"/>
  </w:style>
  <w:style w:type="table" w:styleId="TableGrid">
    <w:name w:val="Table Grid"/>
    <w:basedOn w:val="TableNormal"/>
    <w:uiPriority w:val="59"/>
    <w:rsid w:val="009651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D32A3E"/>
    <w:rPr>
      <w:rFonts w:ascii="Tahoma" w:hAnsi="Tahoma" w:cs="Times New Roman"/>
      <w:sz w:val="16"/>
      <w:szCs w:val="16"/>
      <w:lang w:val="x-none" w:eastAsia="x-none"/>
    </w:rPr>
  </w:style>
  <w:style w:type="character" w:styleId="BalloonTextChar" w:customStyle="1">
    <w:name w:val="Balloon Text Char"/>
    <w:link w:val="BalloonText"/>
    <w:rsid w:val="00D32A3E"/>
    <w:rPr>
      <w:rFonts w:ascii="Tahoma" w:hAnsi="Tahoma" w:cs="Tahoma"/>
      <w:sz w:val="16"/>
      <w:szCs w:val="16"/>
    </w:rPr>
  </w:style>
  <w:style w:type="character" w:styleId="FooterChar" w:customStyle="1">
    <w:name w:val="Footer Char"/>
    <w:link w:val="Footer"/>
    <w:uiPriority w:val="99"/>
    <w:rsid w:val="00537740"/>
    <w:rPr>
      <w:rFonts w:ascii="Arial" w:hAnsi="Arial" w:cs="Arial"/>
      <w:sz w:val="24"/>
      <w:szCs w:val="24"/>
    </w:rPr>
  </w:style>
  <w:style w:type="paragraph" w:styleId="BodyText">
    <w:name w:val="Body Text"/>
    <w:basedOn w:val="Normal"/>
    <w:link w:val="BodyTextChar"/>
    <w:rsid w:val="003D0C10"/>
    <w:pPr>
      <w:jc w:val="both"/>
    </w:pPr>
    <w:rPr>
      <w:rFonts w:cs="Times New Roman"/>
      <w:szCs w:val="20"/>
      <w:lang w:val="x-none" w:eastAsia="x-none"/>
    </w:rPr>
  </w:style>
  <w:style w:type="character" w:styleId="BodyTextChar" w:customStyle="1">
    <w:name w:val="Body Text Char"/>
    <w:link w:val="BodyText"/>
    <w:rsid w:val="003D0C10"/>
    <w:rPr>
      <w:rFonts w:ascii="Arial" w:hAnsi="Arial"/>
      <w:sz w:val="24"/>
    </w:rPr>
  </w:style>
  <w:style w:type="character" w:styleId="Heading2Char" w:customStyle="1">
    <w:name w:val="Heading 2 Char"/>
    <w:link w:val="Heading2"/>
    <w:rsid w:val="00930022"/>
    <w:rPr>
      <w:rFonts w:ascii="Comic Sans MS" w:hAnsi="Comic Sans MS"/>
      <w:b/>
      <w:sz w:val="24"/>
      <w:u w:val="single"/>
    </w:rPr>
  </w:style>
  <w:style w:type="character" w:styleId="CommentReference">
    <w:name w:val="annotation reference"/>
    <w:rsid w:val="00756ADE"/>
    <w:rPr>
      <w:sz w:val="16"/>
      <w:szCs w:val="16"/>
    </w:rPr>
  </w:style>
  <w:style w:type="paragraph" w:styleId="CommentText">
    <w:name w:val="annotation text"/>
    <w:basedOn w:val="Normal"/>
    <w:link w:val="CommentTextChar"/>
    <w:rsid w:val="00756ADE"/>
    <w:rPr>
      <w:rFonts w:cs="Times New Roman"/>
      <w:sz w:val="20"/>
      <w:szCs w:val="20"/>
      <w:lang w:val="x-none" w:eastAsia="x-none"/>
    </w:rPr>
  </w:style>
  <w:style w:type="character" w:styleId="CommentTextChar" w:customStyle="1">
    <w:name w:val="Comment Text Char"/>
    <w:link w:val="CommentText"/>
    <w:rsid w:val="00756ADE"/>
    <w:rPr>
      <w:rFonts w:ascii="Arial" w:hAnsi="Arial" w:cs="Arial"/>
    </w:rPr>
  </w:style>
  <w:style w:type="paragraph" w:styleId="CommentSubject">
    <w:name w:val="annotation subject"/>
    <w:basedOn w:val="CommentText"/>
    <w:next w:val="CommentText"/>
    <w:link w:val="CommentSubjectChar"/>
    <w:rsid w:val="00756ADE"/>
    <w:rPr>
      <w:b/>
      <w:bCs/>
    </w:rPr>
  </w:style>
  <w:style w:type="character" w:styleId="CommentSubjectChar" w:customStyle="1">
    <w:name w:val="Comment Subject Char"/>
    <w:link w:val="CommentSubject"/>
    <w:rsid w:val="00756ADE"/>
    <w:rPr>
      <w:rFonts w:ascii="Arial" w:hAnsi="Arial" w:cs="Arial"/>
      <w:b/>
      <w:bCs/>
    </w:rPr>
  </w:style>
  <w:style w:type="character" w:styleId="Hyperlink">
    <w:name w:val="Hyperlink"/>
    <w:rsid w:val="00D523CE"/>
    <w:rPr>
      <w:color w:val="0000FF"/>
      <w:u w:val="single"/>
    </w:rPr>
  </w:style>
  <w:style w:type="paragraph" w:styleId="ListParagraph">
    <w:name w:val="List Paragraph"/>
    <w:basedOn w:val="Normal"/>
    <w:uiPriority w:val="34"/>
    <w:qFormat/>
    <w:rsid w:val="006F39D1"/>
    <w:pPr>
      <w:spacing w:after="200" w:line="276" w:lineRule="auto"/>
      <w:ind w:left="720"/>
      <w:contextualSpacing/>
    </w:pPr>
    <w:rPr>
      <w:rFonts w:ascii="Trebuchet MS" w:hAnsi="Trebuchet MS" w:eastAsia="Calibri" w:cs="Times New Roman"/>
      <w:szCs w:val="22"/>
      <w:lang w:eastAsia="en-US"/>
    </w:rPr>
  </w:style>
  <w:style w:type="character" w:styleId="FollowedHyperlink">
    <w:name w:val="FollowedHyperlink"/>
    <w:rsid w:val="00474BBD"/>
    <w:rPr>
      <w:color w:val="800080"/>
      <w:u w:val="single"/>
    </w:rPr>
  </w:style>
  <w:style w:type="paragraph" w:styleId="Revision">
    <w:name w:val="Revision"/>
    <w:hidden/>
    <w:uiPriority w:val="99"/>
    <w:semiHidden/>
    <w:rsid w:val="00F24AE5"/>
    <w:rPr>
      <w:rFonts w:ascii="Arial" w:hAnsi="Arial" w:cs="Arial"/>
      <w:sz w:val="24"/>
      <w:szCs w:val="24"/>
      <w:lang w:val="en-GB" w:eastAsia="en-GB"/>
    </w:rPr>
  </w:style>
  <w:style w:type="character" w:styleId="Heading1Char" w:customStyle="1">
    <w:name w:val="Heading 1 Char"/>
    <w:link w:val="Heading1"/>
    <w:rsid w:val="007C5861"/>
    <w:rPr>
      <w:rFonts w:ascii="Calibri Light" w:hAnsi="Calibri Light" w:eastAsia="Times New Roman" w:cs="Times New Roman"/>
      <w:b/>
      <w:bCs/>
      <w:kern w:val="32"/>
      <w:sz w:val="32"/>
      <w:szCs w:val="32"/>
    </w:rPr>
  </w:style>
  <w:style w:type="character" w:styleId="Heading3Char" w:customStyle="1">
    <w:name w:val="Heading 3 Char"/>
    <w:link w:val="Heading3"/>
    <w:semiHidden/>
    <w:rsid w:val="003D092B"/>
    <w:rPr>
      <w:rFonts w:ascii="Calibri Light" w:hAnsi="Calibri Light" w:eastAsia="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0810">
      <w:bodyDiv w:val="1"/>
      <w:marLeft w:val="0"/>
      <w:marRight w:val="0"/>
      <w:marTop w:val="0"/>
      <w:marBottom w:val="0"/>
      <w:divBdr>
        <w:top w:val="none" w:sz="0" w:space="0" w:color="auto"/>
        <w:left w:val="none" w:sz="0" w:space="0" w:color="auto"/>
        <w:bottom w:val="none" w:sz="0" w:space="0" w:color="auto"/>
        <w:right w:val="none" w:sz="0" w:space="0" w:color="auto"/>
      </w:divBdr>
    </w:div>
    <w:div w:id="135418149">
      <w:bodyDiv w:val="1"/>
      <w:marLeft w:val="0"/>
      <w:marRight w:val="0"/>
      <w:marTop w:val="0"/>
      <w:marBottom w:val="0"/>
      <w:divBdr>
        <w:top w:val="none" w:sz="0" w:space="0" w:color="auto"/>
        <w:left w:val="none" w:sz="0" w:space="0" w:color="auto"/>
        <w:bottom w:val="none" w:sz="0" w:space="0" w:color="auto"/>
        <w:right w:val="none" w:sz="0" w:space="0" w:color="auto"/>
      </w:divBdr>
      <w:divsChild>
        <w:div w:id="540752200">
          <w:marLeft w:val="0"/>
          <w:marRight w:val="0"/>
          <w:marTop w:val="0"/>
          <w:marBottom w:val="0"/>
          <w:divBdr>
            <w:top w:val="none" w:sz="0" w:space="0" w:color="auto"/>
            <w:left w:val="none" w:sz="0" w:space="0" w:color="auto"/>
            <w:bottom w:val="none" w:sz="0" w:space="0" w:color="auto"/>
            <w:right w:val="none" w:sz="0" w:space="0" w:color="auto"/>
          </w:divBdr>
          <w:divsChild>
            <w:div w:id="527524385">
              <w:marLeft w:val="-3075"/>
              <w:marRight w:val="0"/>
              <w:marTop w:val="0"/>
              <w:marBottom w:val="0"/>
              <w:divBdr>
                <w:top w:val="none" w:sz="0" w:space="0" w:color="auto"/>
                <w:left w:val="none" w:sz="0" w:space="0" w:color="auto"/>
                <w:bottom w:val="none" w:sz="0" w:space="0" w:color="auto"/>
                <w:right w:val="none" w:sz="0" w:space="0" w:color="auto"/>
              </w:divBdr>
              <w:divsChild>
                <w:div w:id="1974095091">
                  <w:marLeft w:val="3075"/>
                  <w:marRight w:val="0"/>
                  <w:marTop w:val="0"/>
                  <w:marBottom w:val="0"/>
                  <w:divBdr>
                    <w:top w:val="none" w:sz="0" w:space="0" w:color="auto"/>
                    <w:left w:val="none" w:sz="0" w:space="0" w:color="auto"/>
                    <w:bottom w:val="none" w:sz="0" w:space="0" w:color="auto"/>
                    <w:right w:val="none" w:sz="0" w:space="0" w:color="auto"/>
                  </w:divBdr>
                  <w:divsChild>
                    <w:div w:id="506746539">
                      <w:marLeft w:val="0"/>
                      <w:marRight w:val="0"/>
                      <w:marTop w:val="0"/>
                      <w:marBottom w:val="0"/>
                      <w:divBdr>
                        <w:top w:val="none" w:sz="0" w:space="0" w:color="auto"/>
                        <w:left w:val="none" w:sz="0" w:space="0" w:color="auto"/>
                        <w:bottom w:val="none" w:sz="0" w:space="0" w:color="auto"/>
                        <w:right w:val="none" w:sz="0" w:space="0" w:color="auto"/>
                      </w:divBdr>
                      <w:divsChild>
                        <w:div w:id="507519900">
                          <w:marLeft w:val="-2550"/>
                          <w:marRight w:val="0"/>
                          <w:marTop w:val="0"/>
                          <w:marBottom w:val="0"/>
                          <w:divBdr>
                            <w:top w:val="none" w:sz="0" w:space="0" w:color="auto"/>
                            <w:left w:val="none" w:sz="0" w:space="0" w:color="auto"/>
                            <w:bottom w:val="none" w:sz="0" w:space="0" w:color="auto"/>
                            <w:right w:val="none" w:sz="0" w:space="0" w:color="auto"/>
                          </w:divBdr>
                          <w:divsChild>
                            <w:div w:id="1101074340">
                              <w:marLeft w:val="2550"/>
                              <w:marRight w:val="0"/>
                              <w:marTop w:val="0"/>
                              <w:marBottom w:val="0"/>
                              <w:divBdr>
                                <w:top w:val="none" w:sz="0" w:space="0" w:color="auto"/>
                                <w:left w:val="none" w:sz="0" w:space="0" w:color="auto"/>
                                <w:bottom w:val="none" w:sz="0" w:space="0" w:color="auto"/>
                                <w:right w:val="none" w:sz="0" w:space="0" w:color="auto"/>
                              </w:divBdr>
                              <w:divsChild>
                                <w:div w:id="400031939">
                                  <w:marLeft w:val="3150"/>
                                  <w:marRight w:val="0"/>
                                  <w:marTop w:val="0"/>
                                  <w:marBottom w:val="0"/>
                                  <w:divBdr>
                                    <w:top w:val="none" w:sz="0" w:space="0" w:color="auto"/>
                                    <w:left w:val="none" w:sz="0" w:space="0" w:color="auto"/>
                                    <w:bottom w:val="none" w:sz="0" w:space="0" w:color="auto"/>
                                    <w:right w:val="none" w:sz="0" w:space="0" w:color="auto"/>
                                  </w:divBdr>
                                  <w:divsChild>
                                    <w:div w:id="707486934">
                                      <w:marLeft w:val="0"/>
                                      <w:marRight w:val="0"/>
                                      <w:marTop w:val="0"/>
                                      <w:marBottom w:val="0"/>
                                      <w:divBdr>
                                        <w:top w:val="none" w:sz="0" w:space="0" w:color="auto"/>
                                        <w:left w:val="none" w:sz="0" w:space="0" w:color="auto"/>
                                        <w:bottom w:val="none" w:sz="0" w:space="0" w:color="auto"/>
                                        <w:right w:val="none" w:sz="0" w:space="0" w:color="auto"/>
                                      </w:divBdr>
                                      <w:divsChild>
                                        <w:div w:id="17217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62844">
      <w:bodyDiv w:val="1"/>
      <w:marLeft w:val="0"/>
      <w:marRight w:val="0"/>
      <w:marTop w:val="0"/>
      <w:marBottom w:val="0"/>
      <w:divBdr>
        <w:top w:val="none" w:sz="0" w:space="0" w:color="auto"/>
        <w:left w:val="none" w:sz="0" w:space="0" w:color="auto"/>
        <w:bottom w:val="none" w:sz="0" w:space="0" w:color="auto"/>
        <w:right w:val="none" w:sz="0" w:space="0" w:color="auto"/>
      </w:divBdr>
      <w:divsChild>
        <w:div w:id="136731671">
          <w:marLeft w:val="0"/>
          <w:marRight w:val="0"/>
          <w:marTop w:val="0"/>
          <w:marBottom w:val="0"/>
          <w:divBdr>
            <w:top w:val="none" w:sz="0" w:space="0" w:color="auto"/>
            <w:left w:val="none" w:sz="0" w:space="0" w:color="auto"/>
            <w:bottom w:val="none" w:sz="0" w:space="0" w:color="auto"/>
            <w:right w:val="none" w:sz="0" w:space="0" w:color="auto"/>
          </w:divBdr>
          <w:divsChild>
            <w:div w:id="2039114349">
              <w:marLeft w:val="-3075"/>
              <w:marRight w:val="0"/>
              <w:marTop w:val="0"/>
              <w:marBottom w:val="0"/>
              <w:divBdr>
                <w:top w:val="none" w:sz="0" w:space="0" w:color="auto"/>
                <w:left w:val="none" w:sz="0" w:space="0" w:color="auto"/>
                <w:bottom w:val="none" w:sz="0" w:space="0" w:color="auto"/>
                <w:right w:val="none" w:sz="0" w:space="0" w:color="auto"/>
              </w:divBdr>
              <w:divsChild>
                <w:div w:id="1213231442">
                  <w:marLeft w:val="3075"/>
                  <w:marRight w:val="0"/>
                  <w:marTop w:val="0"/>
                  <w:marBottom w:val="0"/>
                  <w:divBdr>
                    <w:top w:val="none" w:sz="0" w:space="0" w:color="auto"/>
                    <w:left w:val="none" w:sz="0" w:space="0" w:color="auto"/>
                    <w:bottom w:val="none" w:sz="0" w:space="0" w:color="auto"/>
                    <w:right w:val="none" w:sz="0" w:space="0" w:color="auto"/>
                  </w:divBdr>
                  <w:divsChild>
                    <w:div w:id="2107992887">
                      <w:marLeft w:val="0"/>
                      <w:marRight w:val="0"/>
                      <w:marTop w:val="0"/>
                      <w:marBottom w:val="0"/>
                      <w:divBdr>
                        <w:top w:val="none" w:sz="0" w:space="0" w:color="auto"/>
                        <w:left w:val="none" w:sz="0" w:space="0" w:color="auto"/>
                        <w:bottom w:val="none" w:sz="0" w:space="0" w:color="auto"/>
                        <w:right w:val="none" w:sz="0" w:space="0" w:color="auto"/>
                      </w:divBdr>
                      <w:divsChild>
                        <w:div w:id="1345354303">
                          <w:marLeft w:val="-2550"/>
                          <w:marRight w:val="0"/>
                          <w:marTop w:val="0"/>
                          <w:marBottom w:val="0"/>
                          <w:divBdr>
                            <w:top w:val="none" w:sz="0" w:space="0" w:color="auto"/>
                            <w:left w:val="none" w:sz="0" w:space="0" w:color="auto"/>
                            <w:bottom w:val="none" w:sz="0" w:space="0" w:color="auto"/>
                            <w:right w:val="none" w:sz="0" w:space="0" w:color="auto"/>
                          </w:divBdr>
                          <w:divsChild>
                            <w:div w:id="798306089">
                              <w:marLeft w:val="2550"/>
                              <w:marRight w:val="0"/>
                              <w:marTop w:val="0"/>
                              <w:marBottom w:val="0"/>
                              <w:divBdr>
                                <w:top w:val="none" w:sz="0" w:space="0" w:color="auto"/>
                                <w:left w:val="none" w:sz="0" w:space="0" w:color="auto"/>
                                <w:bottom w:val="none" w:sz="0" w:space="0" w:color="auto"/>
                                <w:right w:val="none" w:sz="0" w:space="0" w:color="auto"/>
                              </w:divBdr>
                              <w:divsChild>
                                <w:div w:id="1878856383">
                                  <w:marLeft w:val="3150"/>
                                  <w:marRight w:val="0"/>
                                  <w:marTop w:val="0"/>
                                  <w:marBottom w:val="0"/>
                                  <w:divBdr>
                                    <w:top w:val="none" w:sz="0" w:space="0" w:color="auto"/>
                                    <w:left w:val="none" w:sz="0" w:space="0" w:color="auto"/>
                                    <w:bottom w:val="none" w:sz="0" w:space="0" w:color="auto"/>
                                    <w:right w:val="none" w:sz="0" w:space="0" w:color="auto"/>
                                  </w:divBdr>
                                  <w:divsChild>
                                    <w:div w:id="1793740445">
                                      <w:marLeft w:val="0"/>
                                      <w:marRight w:val="0"/>
                                      <w:marTop w:val="0"/>
                                      <w:marBottom w:val="0"/>
                                      <w:divBdr>
                                        <w:top w:val="none" w:sz="0" w:space="0" w:color="auto"/>
                                        <w:left w:val="none" w:sz="0" w:space="0" w:color="auto"/>
                                        <w:bottom w:val="none" w:sz="0" w:space="0" w:color="auto"/>
                                        <w:right w:val="none" w:sz="0" w:space="0" w:color="auto"/>
                                      </w:divBdr>
                                      <w:divsChild>
                                        <w:div w:id="17446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056226">
      <w:bodyDiv w:val="1"/>
      <w:marLeft w:val="0"/>
      <w:marRight w:val="0"/>
      <w:marTop w:val="0"/>
      <w:marBottom w:val="0"/>
      <w:divBdr>
        <w:top w:val="none" w:sz="0" w:space="0" w:color="auto"/>
        <w:left w:val="none" w:sz="0" w:space="0" w:color="auto"/>
        <w:bottom w:val="none" w:sz="0" w:space="0" w:color="auto"/>
        <w:right w:val="none" w:sz="0" w:space="0" w:color="auto"/>
      </w:divBdr>
    </w:div>
    <w:div w:id="621765943">
      <w:bodyDiv w:val="1"/>
      <w:marLeft w:val="0"/>
      <w:marRight w:val="0"/>
      <w:marTop w:val="0"/>
      <w:marBottom w:val="0"/>
      <w:divBdr>
        <w:top w:val="none" w:sz="0" w:space="0" w:color="auto"/>
        <w:left w:val="none" w:sz="0" w:space="0" w:color="auto"/>
        <w:bottom w:val="none" w:sz="0" w:space="0" w:color="auto"/>
        <w:right w:val="none" w:sz="0" w:space="0" w:color="auto"/>
      </w:divBdr>
    </w:div>
    <w:div w:id="1487013271">
      <w:bodyDiv w:val="1"/>
      <w:marLeft w:val="0"/>
      <w:marRight w:val="0"/>
      <w:marTop w:val="0"/>
      <w:marBottom w:val="0"/>
      <w:divBdr>
        <w:top w:val="none" w:sz="0" w:space="0" w:color="auto"/>
        <w:left w:val="none" w:sz="0" w:space="0" w:color="auto"/>
        <w:bottom w:val="none" w:sz="0" w:space="0" w:color="auto"/>
        <w:right w:val="none" w:sz="0" w:space="0" w:color="auto"/>
      </w:divBdr>
    </w:div>
    <w:div w:id="1494178313">
      <w:bodyDiv w:val="1"/>
      <w:marLeft w:val="0"/>
      <w:marRight w:val="0"/>
      <w:marTop w:val="0"/>
      <w:marBottom w:val="0"/>
      <w:divBdr>
        <w:top w:val="none" w:sz="0" w:space="0" w:color="auto"/>
        <w:left w:val="none" w:sz="0" w:space="0" w:color="auto"/>
        <w:bottom w:val="none" w:sz="0" w:space="0" w:color="auto"/>
        <w:right w:val="none" w:sz="0" w:space="0" w:color="auto"/>
      </w:divBdr>
    </w:div>
    <w:div w:id="1880968366">
      <w:bodyDiv w:val="1"/>
      <w:marLeft w:val="0"/>
      <w:marRight w:val="0"/>
      <w:marTop w:val="0"/>
      <w:marBottom w:val="0"/>
      <w:divBdr>
        <w:top w:val="none" w:sz="0" w:space="0" w:color="auto"/>
        <w:left w:val="none" w:sz="0" w:space="0" w:color="auto"/>
        <w:bottom w:val="none" w:sz="0" w:space="0" w:color="auto"/>
        <w:right w:val="none" w:sz="0" w:space="0" w:color="auto"/>
      </w:divBdr>
      <w:divsChild>
        <w:div w:id="1470630081">
          <w:marLeft w:val="0"/>
          <w:marRight w:val="0"/>
          <w:marTop w:val="0"/>
          <w:marBottom w:val="0"/>
          <w:divBdr>
            <w:top w:val="none" w:sz="0" w:space="0" w:color="auto"/>
            <w:left w:val="none" w:sz="0" w:space="0" w:color="auto"/>
            <w:bottom w:val="none" w:sz="0" w:space="0" w:color="auto"/>
            <w:right w:val="none" w:sz="0" w:space="0" w:color="auto"/>
          </w:divBdr>
          <w:divsChild>
            <w:div w:id="1395665355">
              <w:marLeft w:val="-3075"/>
              <w:marRight w:val="0"/>
              <w:marTop w:val="0"/>
              <w:marBottom w:val="0"/>
              <w:divBdr>
                <w:top w:val="none" w:sz="0" w:space="0" w:color="auto"/>
                <w:left w:val="none" w:sz="0" w:space="0" w:color="auto"/>
                <w:bottom w:val="none" w:sz="0" w:space="0" w:color="auto"/>
                <w:right w:val="none" w:sz="0" w:space="0" w:color="auto"/>
              </w:divBdr>
              <w:divsChild>
                <w:div w:id="1238438652">
                  <w:marLeft w:val="3075"/>
                  <w:marRight w:val="0"/>
                  <w:marTop w:val="0"/>
                  <w:marBottom w:val="0"/>
                  <w:divBdr>
                    <w:top w:val="none" w:sz="0" w:space="0" w:color="auto"/>
                    <w:left w:val="none" w:sz="0" w:space="0" w:color="auto"/>
                    <w:bottom w:val="none" w:sz="0" w:space="0" w:color="auto"/>
                    <w:right w:val="none" w:sz="0" w:space="0" w:color="auto"/>
                  </w:divBdr>
                  <w:divsChild>
                    <w:div w:id="1411729325">
                      <w:marLeft w:val="0"/>
                      <w:marRight w:val="0"/>
                      <w:marTop w:val="0"/>
                      <w:marBottom w:val="0"/>
                      <w:divBdr>
                        <w:top w:val="none" w:sz="0" w:space="0" w:color="auto"/>
                        <w:left w:val="none" w:sz="0" w:space="0" w:color="auto"/>
                        <w:bottom w:val="none" w:sz="0" w:space="0" w:color="auto"/>
                        <w:right w:val="none" w:sz="0" w:space="0" w:color="auto"/>
                      </w:divBdr>
                      <w:divsChild>
                        <w:div w:id="1608345636">
                          <w:marLeft w:val="-2550"/>
                          <w:marRight w:val="0"/>
                          <w:marTop w:val="0"/>
                          <w:marBottom w:val="0"/>
                          <w:divBdr>
                            <w:top w:val="none" w:sz="0" w:space="0" w:color="auto"/>
                            <w:left w:val="none" w:sz="0" w:space="0" w:color="auto"/>
                            <w:bottom w:val="none" w:sz="0" w:space="0" w:color="auto"/>
                            <w:right w:val="none" w:sz="0" w:space="0" w:color="auto"/>
                          </w:divBdr>
                          <w:divsChild>
                            <w:div w:id="428697419">
                              <w:marLeft w:val="2550"/>
                              <w:marRight w:val="0"/>
                              <w:marTop w:val="0"/>
                              <w:marBottom w:val="0"/>
                              <w:divBdr>
                                <w:top w:val="none" w:sz="0" w:space="0" w:color="auto"/>
                                <w:left w:val="none" w:sz="0" w:space="0" w:color="auto"/>
                                <w:bottom w:val="none" w:sz="0" w:space="0" w:color="auto"/>
                                <w:right w:val="none" w:sz="0" w:space="0" w:color="auto"/>
                              </w:divBdr>
                              <w:divsChild>
                                <w:div w:id="1398357898">
                                  <w:marLeft w:val="3150"/>
                                  <w:marRight w:val="0"/>
                                  <w:marTop w:val="0"/>
                                  <w:marBottom w:val="0"/>
                                  <w:divBdr>
                                    <w:top w:val="none" w:sz="0" w:space="0" w:color="auto"/>
                                    <w:left w:val="none" w:sz="0" w:space="0" w:color="auto"/>
                                    <w:bottom w:val="none" w:sz="0" w:space="0" w:color="auto"/>
                                    <w:right w:val="none" w:sz="0" w:space="0" w:color="auto"/>
                                  </w:divBdr>
                                  <w:divsChild>
                                    <w:div w:id="1646474916">
                                      <w:marLeft w:val="0"/>
                                      <w:marRight w:val="0"/>
                                      <w:marTop w:val="0"/>
                                      <w:marBottom w:val="0"/>
                                      <w:divBdr>
                                        <w:top w:val="none" w:sz="0" w:space="0" w:color="auto"/>
                                        <w:left w:val="none" w:sz="0" w:space="0" w:color="auto"/>
                                        <w:bottom w:val="none" w:sz="0" w:space="0" w:color="auto"/>
                                        <w:right w:val="none" w:sz="0" w:space="0" w:color="auto"/>
                                      </w:divBdr>
                                      <w:divsChild>
                                        <w:div w:id="11888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960109">
      <w:bodyDiv w:val="1"/>
      <w:marLeft w:val="0"/>
      <w:marRight w:val="0"/>
      <w:marTop w:val="0"/>
      <w:marBottom w:val="0"/>
      <w:divBdr>
        <w:top w:val="none" w:sz="0" w:space="0" w:color="auto"/>
        <w:left w:val="none" w:sz="0" w:space="0" w:color="auto"/>
        <w:bottom w:val="none" w:sz="0" w:space="0" w:color="auto"/>
        <w:right w:val="none" w:sz="0" w:space="0" w:color="auto"/>
      </w:divBdr>
      <w:divsChild>
        <w:div w:id="1341851588">
          <w:marLeft w:val="0"/>
          <w:marRight w:val="0"/>
          <w:marTop w:val="0"/>
          <w:marBottom w:val="0"/>
          <w:divBdr>
            <w:top w:val="none" w:sz="0" w:space="0" w:color="auto"/>
            <w:left w:val="none" w:sz="0" w:space="0" w:color="auto"/>
            <w:bottom w:val="none" w:sz="0" w:space="0" w:color="auto"/>
            <w:right w:val="none" w:sz="0" w:space="0" w:color="auto"/>
          </w:divBdr>
          <w:divsChild>
            <w:div w:id="1288513644">
              <w:marLeft w:val="-3075"/>
              <w:marRight w:val="0"/>
              <w:marTop w:val="0"/>
              <w:marBottom w:val="0"/>
              <w:divBdr>
                <w:top w:val="none" w:sz="0" w:space="0" w:color="auto"/>
                <w:left w:val="none" w:sz="0" w:space="0" w:color="auto"/>
                <w:bottom w:val="none" w:sz="0" w:space="0" w:color="auto"/>
                <w:right w:val="none" w:sz="0" w:space="0" w:color="auto"/>
              </w:divBdr>
              <w:divsChild>
                <w:div w:id="1518618321">
                  <w:marLeft w:val="3075"/>
                  <w:marRight w:val="0"/>
                  <w:marTop w:val="0"/>
                  <w:marBottom w:val="0"/>
                  <w:divBdr>
                    <w:top w:val="none" w:sz="0" w:space="0" w:color="auto"/>
                    <w:left w:val="none" w:sz="0" w:space="0" w:color="auto"/>
                    <w:bottom w:val="none" w:sz="0" w:space="0" w:color="auto"/>
                    <w:right w:val="none" w:sz="0" w:space="0" w:color="auto"/>
                  </w:divBdr>
                  <w:divsChild>
                    <w:div w:id="1979532115">
                      <w:marLeft w:val="0"/>
                      <w:marRight w:val="0"/>
                      <w:marTop w:val="0"/>
                      <w:marBottom w:val="0"/>
                      <w:divBdr>
                        <w:top w:val="none" w:sz="0" w:space="0" w:color="auto"/>
                        <w:left w:val="none" w:sz="0" w:space="0" w:color="auto"/>
                        <w:bottom w:val="none" w:sz="0" w:space="0" w:color="auto"/>
                        <w:right w:val="none" w:sz="0" w:space="0" w:color="auto"/>
                      </w:divBdr>
                      <w:divsChild>
                        <w:div w:id="694618906">
                          <w:marLeft w:val="-2550"/>
                          <w:marRight w:val="0"/>
                          <w:marTop w:val="0"/>
                          <w:marBottom w:val="0"/>
                          <w:divBdr>
                            <w:top w:val="none" w:sz="0" w:space="0" w:color="auto"/>
                            <w:left w:val="none" w:sz="0" w:space="0" w:color="auto"/>
                            <w:bottom w:val="none" w:sz="0" w:space="0" w:color="auto"/>
                            <w:right w:val="none" w:sz="0" w:space="0" w:color="auto"/>
                          </w:divBdr>
                          <w:divsChild>
                            <w:div w:id="1745175341">
                              <w:marLeft w:val="2550"/>
                              <w:marRight w:val="0"/>
                              <w:marTop w:val="0"/>
                              <w:marBottom w:val="0"/>
                              <w:divBdr>
                                <w:top w:val="none" w:sz="0" w:space="0" w:color="auto"/>
                                <w:left w:val="none" w:sz="0" w:space="0" w:color="auto"/>
                                <w:bottom w:val="none" w:sz="0" w:space="0" w:color="auto"/>
                                <w:right w:val="none" w:sz="0" w:space="0" w:color="auto"/>
                              </w:divBdr>
                              <w:divsChild>
                                <w:div w:id="1254976522">
                                  <w:marLeft w:val="3150"/>
                                  <w:marRight w:val="0"/>
                                  <w:marTop w:val="0"/>
                                  <w:marBottom w:val="0"/>
                                  <w:divBdr>
                                    <w:top w:val="none" w:sz="0" w:space="0" w:color="auto"/>
                                    <w:left w:val="none" w:sz="0" w:space="0" w:color="auto"/>
                                    <w:bottom w:val="none" w:sz="0" w:space="0" w:color="auto"/>
                                    <w:right w:val="none" w:sz="0" w:space="0" w:color="auto"/>
                                  </w:divBdr>
                                  <w:divsChild>
                                    <w:div w:id="580874813">
                                      <w:marLeft w:val="0"/>
                                      <w:marRight w:val="0"/>
                                      <w:marTop w:val="0"/>
                                      <w:marBottom w:val="0"/>
                                      <w:divBdr>
                                        <w:top w:val="none" w:sz="0" w:space="0" w:color="auto"/>
                                        <w:left w:val="none" w:sz="0" w:space="0" w:color="auto"/>
                                        <w:bottom w:val="none" w:sz="0" w:space="0" w:color="auto"/>
                                        <w:right w:val="none" w:sz="0" w:space="0" w:color="auto"/>
                                      </w:divBdr>
                                      <w:divsChild>
                                        <w:div w:id="1030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hmrc.gov.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Fact%20and%20support%20sheets\38.%20Example%20employment%20contract%20(written%20statement%20of%20employment%20particulars)%20%20%20support%20sheet%203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8" ma:contentTypeDescription="Create a new document." ma:contentTypeScope="" ma:versionID="d3a26c036d55d2c80c6a951bd8383b56">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d6cadd553d353c9a1a92a1c8cce812d2"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49646-F2D6-487E-8D69-9F57C7926942}">
  <ds:schemaRefs>
    <ds:schemaRef ds:uri="http://schemas.microsoft.com/office/2006/metadata/properties"/>
    <ds:schemaRef ds:uri="http://schemas.microsoft.com/office/infopath/2007/PartnerControls"/>
    <ds:schemaRef ds:uri="53e8d9a7-3828-4157-a67f-674f752024f8"/>
    <ds:schemaRef ds:uri="bb83244d-e001-49bd-bc56-42549e004b9d"/>
  </ds:schemaRefs>
</ds:datastoreItem>
</file>

<file path=customXml/itemProps2.xml><?xml version="1.0" encoding="utf-8"?>
<ds:datastoreItem xmlns:ds="http://schemas.openxmlformats.org/officeDocument/2006/customXml" ds:itemID="{28EC11C4-A8AF-4C0E-9420-9B5BF990D357}">
  <ds:schemaRefs>
    <ds:schemaRef ds:uri="http://schemas.microsoft.com/sharepoint/v3/contenttype/forms"/>
  </ds:schemaRefs>
</ds:datastoreItem>
</file>

<file path=customXml/itemProps3.xml><?xml version="1.0" encoding="utf-8"?>
<ds:datastoreItem xmlns:ds="http://schemas.openxmlformats.org/officeDocument/2006/customXml" ds:itemID="{C7FA3CBA-DCA1-4073-8102-0F8CB10542A3}">
  <ds:schemaRefs>
    <ds:schemaRef ds:uri="http://schemas.openxmlformats.org/officeDocument/2006/bibliography"/>
  </ds:schemaRefs>
</ds:datastoreItem>
</file>

<file path=customXml/itemProps4.xml><?xml version="1.0" encoding="utf-8"?>
<ds:datastoreItem xmlns:ds="http://schemas.openxmlformats.org/officeDocument/2006/customXml" ds:itemID="{20377193-E32E-4D29-8D23-744F325170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38. Example employment contract (written statement of employment particulars)   support sheet 38</ap:Template>
  <ap:Application>Microsoft Word for the web</ap:Application>
  <ap:DocSecurity>0</ap:DocSecurity>
  <ap:ScaleCrop>false</ap:ScaleCrop>
  <ap:Company>ILA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Interviewing skills</dc:title>
  <dc:subject/>
  <dc:creator>apye</dc:creator>
  <keywords/>
  <lastModifiedBy>Jane Allen</lastModifiedBy>
  <revision>7</revision>
  <lastPrinted>2021-02-23T18:56:00.0000000Z</lastPrinted>
  <dcterms:created xsi:type="dcterms:W3CDTF">2024-06-04T13:27:00.0000000Z</dcterms:created>
  <dcterms:modified xsi:type="dcterms:W3CDTF">2025-01-21T14:55:07.8796093Z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0x0101002C879F92208DCA44BE49C45C180295EE</vt:lpwstr>
  </property>
</Properties>
</file>